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829" w:rsidRPr="00EA5D4A" w:rsidRDefault="001E5829" w:rsidP="00444BC8">
      <w:pPr>
        <w:spacing w:after="0" w:line="240" w:lineRule="auto"/>
        <w:ind w:left="5245"/>
        <w:jc w:val="both"/>
        <w:rPr>
          <w:rFonts w:ascii="Times New Roman" w:hAnsi="Times New Roman" w:cs="Times New Roman"/>
          <w:sz w:val="26"/>
          <w:szCs w:val="26"/>
        </w:rPr>
      </w:pPr>
      <w:r w:rsidRPr="00EA5D4A">
        <w:rPr>
          <w:rFonts w:ascii="Times New Roman" w:hAnsi="Times New Roman" w:cs="Times New Roman"/>
          <w:sz w:val="26"/>
          <w:szCs w:val="26"/>
        </w:rPr>
        <w:t>Утвержден</w:t>
      </w:r>
    </w:p>
    <w:p w:rsidR="001E5829" w:rsidRPr="00EA5D4A" w:rsidRDefault="001E5829" w:rsidP="00444BC8">
      <w:pPr>
        <w:spacing w:after="0" w:line="240" w:lineRule="auto"/>
        <w:ind w:left="5245"/>
        <w:jc w:val="both"/>
        <w:rPr>
          <w:rFonts w:ascii="Times New Roman" w:hAnsi="Times New Roman" w:cs="Times New Roman"/>
          <w:sz w:val="26"/>
          <w:szCs w:val="26"/>
        </w:rPr>
      </w:pPr>
      <w:r w:rsidRPr="00EA5D4A">
        <w:rPr>
          <w:rFonts w:ascii="Times New Roman" w:hAnsi="Times New Roman" w:cs="Times New Roman"/>
          <w:sz w:val="26"/>
          <w:szCs w:val="26"/>
        </w:rPr>
        <w:t>решением Норильского</w:t>
      </w:r>
    </w:p>
    <w:p w:rsidR="001E5829" w:rsidRPr="00EA5D4A" w:rsidRDefault="001E5829" w:rsidP="00444BC8">
      <w:pPr>
        <w:spacing w:after="0" w:line="240" w:lineRule="auto"/>
        <w:ind w:left="5245"/>
        <w:jc w:val="both"/>
        <w:rPr>
          <w:rFonts w:ascii="Times New Roman" w:hAnsi="Times New Roman" w:cs="Times New Roman"/>
          <w:sz w:val="26"/>
          <w:szCs w:val="26"/>
        </w:rPr>
      </w:pPr>
      <w:r w:rsidRPr="00EA5D4A">
        <w:rPr>
          <w:rFonts w:ascii="Times New Roman" w:hAnsi="Times New Roman" w:cs="Times New Roman"/>
          <w:sz w:val="26"/>
          <w:szCs w:val="26"/>
        </w:rPr>
        <w:t>городского Совета депутатов</w:t>
      </w:r>
    </w:p>
    <w:p w:rsidR="001E5829" w:rsidRPr="00EA5D4A" w:rsidRDefault="001E5829" w:rsidP="00444BC8">
      <w:pPr>
        <w:spacing w:after="0" w:line="240" w:lineRule="auto"/>
        <w:ind w:left="5245"/>
        <w:jc w:val="both"/>
        <w:rPr>
          <w:rFonts w:ascii="Times New Roman" w:hAnsi="Times New Roman" w:cs="Times New Roman"/>
          <w:sz w:val="26"/>
          <w:szCs w:val="26"/>
        </w:rPr>
      </w:pPr>
      <w:r w:rsidRPr="00EA5D4A">
        <w:rPr>
          <w:rFonts w:ascii="Times New Roman" w:hAnsi="Times New Roman" w:cs="Times New Roman"/>
          <w:sz w:val="26"/>
          <w:szCs w:val="26"/>
        </w:rPr>
        <w:t xml:space="preserve">от </w:t>
      </w:r>
      <w:r w:rsidR="00444BC8">
        <w:rPr>
          <w:rFonts w:ascii="Times New Roman" w:hAnsi="Times New Roman" w:cs="Times New Roman"/>
          <w:sz w:val="26"/>
          <w:szCs w:val="26"/>
        </w:rPr>
        <w:t xml:space="preserve">26 марта </w:t>
      </w:r>
      <w:r w:rsidRPr="00EA5D4A">
        <w:rPr>
          <w:rFonts w:ascii="Times New Roman" w:hAnsi="Times New Roman" w:cs="Times New Roman"/>
          <w:sz w:val="26"/>
          <w:szCs w:val="26"/>
        </w:rPr>
        <w:t xml:space="preserve">2019 года № </w:t>
      </w:r>
      <w:r w:rsidR="00C240D0">
        <w:rPr>
          <w:rFonts w:ascii="Times New Roman" w:hAnsi="Times New Roman" w:cs="Times New Roman"/>
          <w:sz w:val="26"/>
          <w:szCs w:val="26"/>
        </w:rPr>
        <w:t>1</w:t>
      </w:r>
      <w:r w:rsidR="004F4863">
        <w:rPr>
          <w:rFonts w:ascii="Times New Roman" w:hAnsi="Times New Roman" w:cs="Times New Roman"/>
          <w:sz w:val="26"/>
          <w:szCs w:val="26"/>
        </w:rPr>
        <w:t>2</w:t>
      </w:r>
      <w:r w:rsidR="00C240D0">
        <w:rPr>
          <w:rFonts w:ascii="Times New Roman" w:hAnsi="Times New Roman" w:cs="Times New Roman"/>
          <w:sz w:val="26"/>
          <w:szCs w:val="26"/>
        </w:rPr>
        <w:t>/5-265</w:t>
      </w:r>
    </w:p>
    <w:p w:rsidR="001E5829" w:rsidRPr="00EA5D4A" w:rsidRDefault="001E5829" w:rsidP="00EA5D4A">
      <w:pPr>
        <w:spacing w:after="0" w:line="360" w:lineRule="auto"/>
        <w:ind w:firstLine="709"/>
        <w:jc w:val="center"/>
        <w:rPr>
          <w:rFonts w:ascii="Times New Roman" w:hAnsi="Times New Roman" w:cs="Times New Roman"/>
          <w:b/>
          <w:sz w:val="26"/>
          <w:szCs w:val="26"/>
        </w:rPr>
      </w:pPr>
      <w:bookmarkStart w:id="0" w:name="_GoBack"/>
      <w:bookmarkEnd w:id="0"/>
    </w:p>
    <w:p w:rsidR="001E5829" w:rsidRPr="00EA5D4A" w:rsidRDefault="001E5829" w:rsidP="00495F13">
      <w:pPr>
        <w:spacing w:after="0" w:line="240" w:lineRule="auto"/>
        <w:jc w:val="center"/>
        <w:rPr>
          <w:rFonts w:ascii="Times New Roman" w:hAnsi="Times New Roman" w:cs="Times New Roman"/>
          <w:b/>
          <w:sz w:val="26"/>
          <w:szCs w:val="26"/>
        </w:rPr>
      </w:pPr>
      <w:r w:rsidRPr="00EA5D4A">
        <w:rPr>
          <w:rFonts w:ascii="Times New Roman" w:hAnsi="Times New Roman" w:cs="Times New Roman"/>
          <w:b/>
          <w:sz w:val="26"/>
          <w:szCs w:val="26"/>
        </w:rPr>
        <w:t>ОТЧЁТ</w:t>
      </w:r>
    </w:p>
    <w:p w:rsidR="001E5829" w:rsidRPr="00EA5D4A" w:rsidRDefault="001E5829" w:rsidP="00495F13">
      <w:pPr>
        <w:spacing w:after="0" w:line="240" w:lineRule="auto"/>
        <w:jc w:val="center"/>
        <w:rPr>
          <w:rFonts w:ascii="Times New Roman" w:hAnsi="Times New Roman" w:cs="Times New Roman"/>
          <w:b/>
          <w:sz w:val="26"/>
          <w:szCs w:val="26"/>
        </w:rPr>
      </w:pPr>
      <w:r w:rsidRPr="00EA5D4A">
        <w:rPr>
          <w:rFonts w:ascii="Times New Roman" w:hAnsi="Times New Roman" w:cs="Times New Roman"/>
          <w:b/>
          <w:sz w:val="26"/>
          <w:szCs w:val="26"/>
        </w:rPr>
        <w:t>Главы города Норильска о результатах его деятельности и деятельности Администрации города Норильска за 2018 год</w:t>
      </w:r>
    </w:p>
    <w:p w:rsidR="001E5829" w:rsidRPr="00EA5D4A" w:rsidRDefault="001E5829" w:rsidP="00EA5D4A">
      <w:pPr>
        <w:spacing w:after="0" w:line="360" w:lineRule="auto"/>
        <w:ind w:firstLine="709"/>
        <w:jc w:val="both"/>
        <w:rPr>
          <w:rFonts w:ascii="Times New Roman" w:hAnsi="Times New Roman" w:cs="Times New Roman"/>
          <w:b/>
          <w:sz w:val="26"/>
          <w:szCs w:val="26"/>
        </w:rPr>
      </w:pPr>
    </w:p>
    <w:p w:rsidR="004A539F" w:rsidRDefault="004A539F" w:rsidP="00421509">
      <w:pPr>
        <w:spacing w:after="0" w:line="240" w:lineRule="auto"/>
        <w:jc w:val="center"/>
        <w:rPr>
          <w:rFonts w:ascii="Times New Roman" w:hAnsi="Times New Roman" w:cs="Times New Roman"/>
          <w:b/>
          <w:sz w:val="26"/>
          <w:szCs w:val="26"/>
        </w:rPr>
      </w:pPr>
      <w:r w:rsidRPr="00EA5D4A">
        <w:rPr>
          <w:rFonts w:ascii="Times New Roman" w:hAnsi="Times New Roman" w:cs="Times New Roman"/>
          <w:b/>
          <w:sz w:val="26"/>
          <w:szCs w:val="26"/>
        </w:rPr>
        <w:t>Экономическая ситуация</w:t>
      </w:r>
    </w:p>
    <w:p w:rsidR="00421509" w:rsidRPr="00EA5D4A" w:rsidRDefault="00421509" w:rsidP="00421509">
      <w:pPr>
        <w:spacing w:after="0" w:line="240" w:lineRule="auto"/>
        <w:ind w:firstLine="709"/>
        <w:jc w:val="center"/>
        <w:rPr>
          <w:rFonts w:ascii="Times New Roman" w:hAnsi="Times New Roman" w:cs="Times New Roman"/>
          <w:b/>
          <w:sz w:val="26"/>
          <w:szCs w:val="26"/>
        </w:rPr>
      </w:pPr>
    </w:p>
    <w:p w:rsidR="004A539F" w:rsidRPr="00EA5D4A" w:rsidRDefault="004A539F" w:rsidP="00421509">
      <w:pPr>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Социально-экономическая ситуация в муниципальном образовании город Норильск в 2018 году характеризовалась положительной динамикой показателей   промышленности, социальной сферы, а также стабильной ситуацией на рынке труда.</w:t>
      </w:r>
    </w:p>
    <w:p w:rsidR="004A539F" w:rsidRPr="00EA5D4A" w:rsidRDefault="004A539F" w:rsidP="00421509">
      <w:pPr>
        <w:spacing w:after="0" w:line="240" w:lineRule="auto"/>
        <w:ind w:firstLine="709"/>
        <w:jc w:val="both"/>
        <w:rPr>
          <w:rFonts w:ascii="Times New Roman" w:eastAsia="Times New Roman" w:hAnsi="Times New Roman" w:cs="Times New Roman"/>
          <w:color w:val="FF0000"/>
          <w:sz w:val="26"/>
          <w:szCs w:val="26"/>
          <w:lang w:eastAsia="ru-RU"/>
        </w:rPr>
      </w:pPr>
      <w:r w:rsidRPr="00EA5D4A">
        <w:rPr>
          <w:rFonts w:ascii="Times New Roman" w:eastAsia="Times New Roman" w:hAnsi="Times New Roman" w:cs="Times New Roman"/>
          <w:sz w:val="26"/>
          <w:szCs w:val="26"/>
          <w:lang w:eastAsia="ru-RU"/>
        </w:rPr>
        <w:t xml:space="preserve">По </w:t>
      </w:r>
      <w:r w:rsidR="00960A63">
        <w:rPr>
          <w:rFonts w:ascii="Times New Roman" w:eastAsia="Times New Roman" w:hAnsi="Times New Roman" w:cs="Times New Roman"/>
          <w:sz w:val="26"/>
          <w:szCs w:val="26"/>
          <w:lang w:eastAsia="ru-RU"/>
        </w:rPr>
        <w:t>итогам</w:t>
      </w:r>
      <w:r w:rsidRPr="00EA5D4A">
        <w:rPr>
          <w:rFonts w:ascii="Times New Roman" w:eastAsia="Times New Roman" w:hAnsi="Times New Roman" w:cs="Times New Roman"/>
          <w:sz w:val="26"/>
          <w:szCs w:val="26"/>
          <w:lang w:eastAsia="ru-RU"/>
        </w:rPr>
        <w:t xml:space="preserve"> 2018 года объем отгруженных товаров собственного производства, выполненных работ и услуг составил </w:t>
      </w:r>
      <w:r w:rsidR="00960A63">
        <w:rPr>
          <w:rFonts w:ascii="Times New Roman" w:eastAsia="Times New Roman" w:hAnsi="Times New Roman" w:cs="Times New Roman"/>
          <w:sz w:val="26"/>
          <w:szCs w:val="26"/>
          <w:lang w:eastAsia="ru-RU"/>
        </w:rPr>
        <w:t>733,7</w:t>
      </w:r>
      <w:r w:rsidRPr="00EA5D4A">
        <w:rPr>
          <w:rFonts w:ascii="Times New Roman" w:eastAsia="Times New Roman" w:hAnsi="Times New Roman" w:cs="Times New Roman"/>
          <w:sz w:val="26"/>
          <w:szCs w:val="26"/>
          <w:lang w:eastAsia="ru-RU"/>
        </w:rPr>
        <w:t xml:space="preserve"> млрд рублей </w:t>
      </w:r>
      <w:r w:rsidR="00495F13">
        <w:rPr>
          <w:rFonts w:ascii="Times New Roman" w:eastAsia="Times New Roman" w:hAnsi="Times New Roman" w:cs="Times New Roman"/>
          <w:sz w:val="26"/>
          <w:szCs w:val="26"/>
          <w:lang w:eastAsia="ru-RU"/>
        </w:rPr>
        <w:t xml:space="preserve">              </w:t>
      </w:r>
      <w:r w:rsidRPr="00EA5D4A">
        <w:rPr>
          <w:rFonts w:ascii="Times New Roman" w:eastAsia="Times New Roman" w:hAnsi="Times New Roman" w:cs="Times New Roman"/>
          <w:sz w:val="26"/>
          <w:szCs w:val="26"/>
          <w:lang w:eastAsia="ru-RU"/>
        </w:rPr>
        <w:t xml:space="preserve">(2017 год – </w:t>
      </w:r>
      <w:r w:rsidR="00960A63">
        <w:rPr>
          <w:rFonts w:ascii="Times New Roman" w:eastAsia="Times New Roman" w:hAnsi="Times New Roman" w:cs="Times New Roman"/>
          <w:sz w:val="26"/>
          <w:szCs w:val="26"/>
          <w:lang w:eastAsia="ru-RU"/>
        </w:rPr>
        <w:t>574,5</w:t>
      </w:r>
      <w:r w:rsidR="00DC2B41">
        <w:rPr>
          <w:rFonts w:ascii="Times New Roman" w:eastAsia="Times New Roman" w:hAnsi="Times New Roman" w:cs="Times New Roman"/>
          <w:sz w:val="26"/>
          <w:szCs w:val="26"/>
          <w:lang w:eastAsia="ru-RU"/>
        </w:rPr>
        <w:t xml:space="preserve"> млрд рублей). Традиционно</w:t>
      </w:r>
      <w:r w:rsidRPr="00EA5D4A">
        <w:rPr>
          <w:rFonts w:ascii="Times New Roman" w:eastAsia="Times New Roman" w:hAnsi="Times New Roman" w:cs="Times New Roman"/>
          <w:sz w:val="26"/>
          <w:szCs w:val="26"/>
          <w:lang w:eastAsia="ru-RU"/>
        </w:rPr>
        <w:t xml:space="preserve"> большую долю в общем объеме отгруженной продукции занимают предприятия промышленной отрасли (добыча полезных ископаемых, обрабатывающие произ</w:t>
      </w:r>
      <w:r w:rsidR="00960A63">
        <w:rPr>
          <w:rFonts w:ascii="Times New Roman" w:eastAsia="Times New Roman" w:hAnsi="Times New Roman" w:cs="Times New Roman"/>
          <w:sz w:val="26"/>
          <w:szCs w:val="26"/>
          <w:lang w:eastAsia="ru-RU"/>
        </w:rPr>
        <w:t>водства и электроэнергетика) – 90,8% (666</w:t>
      </w:r>
      <w:r w:rsidRPr="00EA5D4A">
        <w:rPr>
          <w:rFonts w:ascii="Times New Roman" w:eastAsia="Times New Roman" w:hAnsi="Times New Roman" w:cs="Times New Roman"/>
          <w:sz w:val="26"/>
          <w:szCs w:val="26"/>
          <w:lang w:eastAsia="ru-RU"/>
        </w:rPr>
        <w:t>,</w:t>
      </w:r>
      <w:r w:rsidR="00960A63">
        <w:rPr>
          <w:rFonts w:ascii="Times New Roman" w:eastAsia="Times New Roman" w:hAnsi="Times New Roman" w:cs="Times New Roman"/>
          <w:sz w:val="26"/>
          <w:szCs w:val="26"/>
          <w:lang w:eastAsia="ru-RU"/>
        </w:rPr>
        <w:t>0</w:t>
      </w:r>
      <w:r w:rsidRPr="00EA5D4A">
        <w:rPr>
          <w:rFonts w:ascii="Times New Roman" w:eastAsia="Times New Roman" w:hAnsi="Times New Roman" w:cs="Times New Roman"/>
          <w:sz w:val="26"/>
          <w:szCs w:val="26"/>
          <w:lang w:eastAsia="ru-RU"/>
        </w:rPr>
        <w:t xml:space="preserve"> млрд рублей), благодаря чему Норильск продолжает занимать одну из ведущих позиций среди городов Красноярского края.</w:t>
      </w:r>
    </w:p>
    <w:p w:rsidR="004A539F" w:rsidRPr="00EA5D4A" w:rsidRDefault="004A539F" w:rsidP="00421509">
      <w:pPr>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Базовой отраслью территории является металлургическое производство, имеющее яркую ориентированность на экспорт, что обуславливает зависимость моноэкономики Норильска от объемов экспорта сырьевых ресурсов, курса доллара США, а также конъюнктуры мировых и внутренних цен на цветные и драгоценные металлы.</w:t>
      </w:r>
    </w:p>
    <w:p w:rsidR="004A539F" w:rsidRPr="00EA5D4A" w:rsidRDefault="004A539F" w:rsidP="00421509">
      <w:pPr>
        <w:spacing w:after="0" w:line="240" w:lineRule="auto"/>
        <w:ind w:firstLine="709"/>
        <w:jc w:val="both"/>
        <w:rPr>
          <w:rFonts w:ascii="Times New Roman" w:eastAsia="Times New Roman" w:hAnsi="Times New Roman" w:cs="Times New Roman"/>
          <w:color w:val="FF0000"/>
          <w:sz w:val="26"/>
          <w:szCs w:val="26"/>
          <w:lang w:eastAsia="ru-RU"/>
        </w:rPr>
      </w:pPr>
      <w:r w:rsidRPr="00EA5D4A">
        <w:rPr>
          <w:rFonts w:ascii="Times New Roman" w:eastAsia="Times New Roman" w:hAnsi="Times New Roman" w:cs="Times New Roman"/>
          <w:sz w:val="26"/>
          <w:szCs w:val="26"/>
          <w:lang w:eastAsia="ru-RU"/>
        </w:rPr>
        <w:t>По данным Лондонской биржи металлов за 2018 год средние цены на никель (13 113,7 $/тонну) и медь (6 524,8 $/тонну) выросли по отношению к среднегодовой цене 2017 года на 26,1% и 5,9% соответственно.</w:t>
      </w:r>
    </w:p>
    <w:p w:rsidR="004A539F" w:rsidRPr="00EA5D4A" w:rsidRDefault="004A539F" w:rsidP="00421509">
      <w:pPr>
        <w:spacing w:after="0" w:line="240" w:lineRule="auto"/>
        <w:ind w:firstLine="709"/>
        <w:jc w:val="both"/>
        <w:rPr>
          <w:rFonts w:ascii="Times New Roman" w:eastAsia="Times New Roman" w:hAnsi="Times New Roman" w:cs="Times New Roman"/>
          <w:color w:val="FF0000"/>
          <w:sz w:val="26"/>
          <w:szCs w:val="26"/>
          <w:lang w:eastAsia="ru-RU"/>
        </w:rPr>
      </w:pPr>
      <w:r w:rsidRPr="00EA5D4A">
        <w:rPr>
          <w:rFonts w:ascii="Times New Roman" w:eastAsia="Times New Roman" w:hAnsi="Times New Roman" w:cs="Times New Roman"/>
          <w:sz w:val="26"/>
          <w:szCs w:val="26"/>
          <w:lang w:eastAsia="ru-RU"/>
        </w:rPr>
        <w:t>Среднегодовой курс доллара США в 2018 году составил 63,7 руб., рост к среднегодовому курсу 2017 года – 9,3% (средняя цена за 2017 год – 58,3 руб. за доллар).</w:t>
      </w:r>
    </w:p>
    <w:p w:rsidR="004A539F" w:rsidRPr="00EA5D4A" w:rsidRDefault="004A539F" w:rsidP="00421509">
      <w:pPr>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 xml:space="preserve">В 2018 году в экономике города сохранены позитивные тенденции по большинству социально-значимых показателей (относительно уровня 2017 года): </w:t>
      </w:r>
    </w:p>
    <w:p w:rsidR="004A539F" w:rsidRPr="00EA5D4A" w:rsidRDefault="004A539F" w:rsidP="00421509">
      <w:pPr>
        <w:pStyle w:val="a3"/>
        <w:numPr>
          <w:ilvl w:val="0"/>
          <w:numId w:val="37"/>
        </w:numPr>
        <w:tabs>
          <w:tab w:val="left" w:pos="993"/>
        </w:tabs>
        <w:spacing w:after="0" w:line="240" w:lineRule="auto"/>
        <w:ind w:left="0" w:firstLine="709"/>
        <w:jc w:val="both"/>
        <w:rPr>
          <w:rFonts w:ascii="Times New Roman" w:eastAsia="Times New Roman" w:hAnsi="Times New Roman"/>
          <w:sz w:val="26"/>
          <w:szCs w:val="26"/>
        </w:rPr>
      </w:pPr>
      <w:r w:rsidRPr="00EA5D4A">
        <w:rPr>
          <w:rFonts w:ascii="Times New Roman" w:eastAsia="Times New Roman" w:hAnsi="Times New Roman"/>
          <w:sz w:val="26"/>
          <w:szCs w:val="26"/>
        </w:rPr>
        <w:t xml:space="preserve">среднемесячная номинальная начисленная заработная плата на крупных и средних предприятиях города </w:t>
      </w:r>
      <w:r w:rsidR="00960A63">
        <w:rPr>
          <w:rFonts w:ascii="Times New Roman" w:eastAsia="Times New Roman" w:hAnsi="Times New Roman"/>
          <w:sz w:val="26"/>
          <w:szCs w:val="26"/>
        </w:rPr>
        <w:t>составила 93 </w:t>
      </w:r>
      <w:r w:rsidRPr="00EA5D4A">
        <w:rPr>
          <w:rFonts w:ascii="Times New Roman" w:eastAsia="Times New Roman" w:hAnsi="Times New Roman"/>
          <w:sz w:val="26"/>
          <w:szCs w:val="26"/>
        </w:rPr>
        <w:t>1</w:t>
      </w:r>
      <w:r w:rsidR="00960A63">
        <w:rPr>
          <w:rFonts w:ascii="Times New Roman" w:eastAsia="Times New Roman" w:hAnsi="Times New Roman"/>
          <w:sz w:val="26"/>
          <w:szCs w:val="26"/>
        </w:rPr>
        <w:t>23,0 руб. (+5</w:t>
      </w:r>
      <w:r w:rsidRPr="00EA5D4A">
        <w:rPr>
          <w:rFonts w:ascii="Times New Roman" w:eastAsia="Times New Roman" w:hAnsi="Times New Roman"/>
          <w:sz w:val="26"/>
          <w:szCs w:val="26"/>
        </w:rPr>
        <w:t>,</w:t>
      </w:r>
      <w:r w:rsidR="00960A63">
        <w:rPr>
          <w:rFonts w:ascii="Times New Roman" w:eastAsia="Times New Roman" w:hAnsi="Times New Roman"/>
          <w:sz w:val="26"/>
          <w:szCs w:val="26"/>
        </w:rPr>
        <w:t>3</w:t>
      </w:r>
      <w:r w:rsidRPr="00EA5D4A">
        <w:rPr>
          <w:rFonts w:ascii="Times New Roman" w:eastAsia="Times New Roman" w:hAnsi="Times New Roman"/>
          <w:sz w:val="26"/>
          <w:szCs w:val="26"/>
        </w:rPr>
        <w:t>%);</w:t>
      </w:r>
    </w:p>
    <w:p w:rsidR="004A539F" w:rsidRPr="00EA5D4A" w:rsidRDefault="004A539F" w:rsidP="00421509">
      <w:pPr>
        <w:pStyle w:val="a3"/>
        <w:numPr>
          <w:ilvl w:val="0"/>
          <w:numId w:val="37"/>
        </w:numPr>
        <w:tabs>
          <w:tab w:val="left" w:pos="993"/>
        </w:tabs>
        <w:spacing w:after="0" w:line="240" w:lineRule="auto"/>
        <w:ind w:left="0" w:firstLine="709"/>
        <w:jc w:val="both"/>
        <w:rPr>
          <w:rFonts w:ascii="Times New Roman" w:eastAsia="Times New Roman" w:hAnsi="Times New Roman"/>
          <w:sz w:val="26"/>
          <w:szCs w:val="26"/>
        </w:rPr>
      </w:pPr>
      <w:r w:rsidRPr="00EA5D4A">
        <w:rPr>
          <w:rFonts w:ascii="Times New Roman" w:eastAsia="Times New Roman" w:hAnsi="Times New Roman"/>
          <w:sz w:val="26"/>
          <w:szCs w:val="26"/>
        </w:rPr>
        <w:t>средний размер пенсии (с учетом индексации) по состоянию на 01.01.2019 составил 23 467,3 руб. (+ 3,5% к уровню 2017 года);</w:t>
      </w:r>
    </w:p>
    <w:p w:rsidR="004A539F" w:rsidRPr="00EA5D4A" w:rsidRDefault="004A539F" w:rsidP="00421509">
      <w:pPr>
        <w:pStyle w:val="a3"/>
        <w:numPr>
          <w:ilvl w:val="0"/>
          <w:numId w:val="37"/>
        </w:numPr>
        <w:tabs>
          <w:tab w:val="left" w:pos="993"/>
        </w:tabs>
        <w:spacing w:after="0" w:line="240" w:lineRule="auto"/>
        <w:ind w:left="0" w:firstLine="709"/>
        <w:jc w:val="both"/>
        <w:rPr>
          <w:rFonts w:ascii="Times New Roman" w:eastAsia="Times New Roman" w:hAnsi="Times New Roman"/>
          <w:sz w:val="26"/>
          <w:szCs w:val="26"/>
        </w:rPr>
      </w:pPr>
      <w:r w:rsidRPr="00EA5D4A">
        <w:rPr>
          <w:rFonts w:ascii="Times New Roman" w:eastAsia="Times New Roman" w:hAnsi="Times New Roman"/>
          <w:sz w:val="26"/>
          <w:szCs w:val="26"/>
        </w:rPr>
        <w:t xml:space="preserve">оборот розничной торговли </w:t>
      </w:r>
      <w:r w:rsidR="00960A63">
        <w:rPr>
          <w:rFonts w:ascii="Times New Roman" w:eastAsia="Times New Roman" w:hAnsi="Times New Roman"/>
          <w:sz w:val="26"/>
          <w:szCs w:val="26"/>
        </w:rPr>
        <w:t>– 42,1</w:t>
      </w:r>
      <w:r w:rsidRPr="00EA5D4A">
        <w:rPr>
          <w:rFonts w:ascii="Times New Roman" w:eastAsia="Times New Roman" w:hAnsi="Times New Roman"/>
          <w:sz w:val="26"/>
          <w:szCs w:val="26"/>
        </w:rPr>
        <w:t xml:space="preserve"> млрд руб. (+ </w:t>
      </w:r>
      <w:r w:rsidR="00960A63">
        <w:rPr>
          <w:rFonts w:ascii="Times New Roman" w:eastAsia="Times New Roman" w:hAnsi="Times New Roman"/>
          <w:sz w:val="26"/>
          <w:szCs w:val="26"/>
        </w:rPr>
        <w:t>1,6</w:t>
      </w:r>
      <w:r w:rsidRPr="00EA5D4A">
        <w:rPr>
          <w:rFonts w:ascii="Times New Roman" w:eastAsia="Times New Roman" w:hAnsi="Times New Roman"/>
          <w:sz w:val="26"/>
          <w:szCs w:val="26"/>
        </w:rPr>
        <w:t>%);</w:t>
      </w:r>
    </w:p>
    <w:p w:rsidR="004A539F" w:rsidRPr="00EA5D4A" w:rsidRDefault="004A539F" w:rsidP="00421509">
      <w:pPr>
        <w:pStyle w:val="a3"/>
        <w:numPr>
          <w:ilvl w:val="0"/>
          <w:numId w:val="37"/>
        </w:numPr>
        <w:tabs>
          <w:tab w:val="left" w:pos="993"/>
        </w:tabs>
        <w:spacing w:after="0" w:line="240" w:lineRule="auto"/>
        <w:ind w:left="0" w:firstLine="709"/>
        <w:jc w:val="both"/>
        <w:rPr>
          <w:rFonts w:ascii="Times New Roman" w:eastAsia="Times New Roman" w:hAnsi="Times New Roman"/>
          <w:sz w:val="26"/>
          <w:szCs w:val="26"/>
        </w:rPr>
      </w:pPr>
      <w:r w:rsidRPr="00EA5D4A">
        <w:rPr>
          <w:rFonts w:ascii="Times New Roman" w:eastAsia="Times New Roman" w:hAnsi="Times New Roman"/>
          <w:sz w:val="26"/>
          <w:szCs w:val="26"/>
        </w:rPr>
        <w:t>оборот общественного питания</w:t>
      </w:r>
      <w:r w:rsidR="00960A63">
        <w:rPr>
          <w:rFonts w:ascii="Times New Roman" w:eastAsia="Times New Roman" w:hAnsi="Times New Roman"/>
          <w:sz w:val="26"/>
          <w:szCs w:val="26"/>
        </w:rPr>
        <w:t xml:space="preserve"> – 5,1</w:t>
      </w:r>
      <w:r w:rsidRPr="00EA5D4A">
        <w:rPr>
          <w:rFonts w:ascii="Times New Roman" w:eastAsia="Times New Roman" w:hAnsi="Times New Roman"/>
          <w:sz w:val="26"/>
          <w:szCs w:val="26"/>
        </w:rPr>
        <w:t xml:space="preserve"> млрд руб. </w:t>
      </w:r>
      <w:r w:rsidR="00960A63">
        <w:rPr>
          <w:rFonts w:ascii="Times New Roman" w:eastAsia="Times New Roman" w:hAnsi="Times New Roman"/>
          <w:sz w:val="26"/>
          <w:szCs w:val="26"/>
        </w:rPr>
        <w:t>(+ 6,9</w:t>
      </w:r>
      <w:r w:rsidRPr="00EA5D4A">
        <w:rPr>
          <w:rFonts w:ascii="Times New Roman" w:eastAsia="Times New Roman" w:hAnsi="Times New Roman"/>
          <w:sz w:val="26"/>
          <w:szCs w:val="26"/>
        </w:rPr>
        <w:t>%);</w:t>
      </w:r>
    </w:p>
    <w:p w:rsidR="004A539F" w:rsidRPr="00EA5D4A" w:rsidRDefault="004A539F" w:rsidP="00421509">
      <w:pPr>
        <w:pStyle w:val="a3"/>
        <w:numPr>
          <w:ilvl w:val="0"/>
          <w:numId w:val="37"/>
        </w:numPr>
        <w:tabs>
          <w:tab w:val="left" w:pos="993"/>
        </w:tabs>
        <w:spacing w:after="0" w:line="240" w:lineRule="auto"/>
        <w:ind w:left="0" w:firstLine="709"/>
        <w:jc w:val="both"/>
        <w:rPr>
          <w:rFonts w:ascii="Times New Roman" w:eastAsia="Times New Roman" w:hAnsi="Times New Roman"/>
          <w:sz w:val="26"/>
          <w:szCs w:val="26"/>
        </w:rPr>
      </w:pPr>
      <w:r w:rsidRPr="00EA5D4A">
        <w:rPr>
          <w:rFonts w:ascii="Times New Roman" w:eastAsia="Times New Roman" w:hAnsi="Times New Roman"/>
          <w:sz w:val="26"/>
          <w:szCs w:val="26"/>
        </w:rPr>
        <w:t>объем платных услуг, оказанных населению</w:t>
      </w:r>
      <w:r w:rsidR="00960A63">
        <w:rPr>
          <w:rFonts w:ascii="Times New Roman" w:eastAsia="Times New Roman" w:hAnsi="Times New Roman"/>
          <w:sz w:val="26"/>
          <w:szCs w:val="26"/>
        </w:rPr>
        <w:t xml:space="preserve"> </w:t>
      </w:r>
      <w:r w:rsidR="00041763" w:rsidRPr="00EA5D4A">
        <w:rPr>
          <w:rFonts w:ascii="Times New Roman" w:eastAsia="Times New Roman" w:hAnsi="Times New Roman"/>
          <w:sz w:val="26"/>
          <w:szCs w:val="26"/>
        </w:rPr>
        <w:t>–</w:t>
      </w:r>
      <w:r w:rsidR="00960A63">
        <w:rPr>
          <w:rFonts w:ascii="Times New Roman" w:eastAsia="Times New Roman" w:hAnsi="Times New Roman"/>
          <w:sz w:val="26"/>
          <w:szCs w:val="26"/>
        </w:rPr>
        <w:t xml:space="preserve"> 1</w:t>
      </w:r>
      <w:r w:rsidRPr="00EA5D4A">
        <w:rPr>
          <w:rFonts w:ascii="Times New Roman" w:eastAsia="Times New Roman" w:hAnsi="Times New Roman"/>
          <w:sz w:val="26"/>
          <w:szCs w:val="26"/>
        </w:rPr>
        <w:t>9,4 млрд руб. (+3,</w:t>
      </w:r>
      <w:r w:rsidR="00960A63">
        <w:rPr>
          <w:rFonts w:ascii="Times New Roman" w:eastAsia="Times New Roman" w:hAnsi="Times New Roman"/>
          <w:sz w:val="26"/>
          <w:szCs w:val="26"/>
        </w:rPr>
        <w:t>0</w:t>
      </w:r>
      <w:r w:rsidRPr="00EA5D4A">
        <w:rPr>
          <w:rFonts w:ascii="Times New Roman" w:eastAsia="Times New Roman" w:hAnsi="Times New Roman"/>
          <w:sz w:val="26"/>
          <w:szCs w:val="26"/>
        </w:rPr>
        <w:t>%).</w:t>
      </w:r>
    </w:p>
    <w:p w:rsidR="004A539F" w:rsidRPr="00EA5D4A" w:rsidRDefault="004A539F" w:rsidP="00421509">
      <w:pPr>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Важным критерием, определяющим стабильное социально-экономическое положение территории, является низкий уровень регистрируемой безработицы, который на 01.01.2019 составил 0,7% (уровень безработицы на аналогичную дату в Российской Федерации – 0,9%, в Красноярском крае – 0,8%).</w:t>
      </w:r>
    </w:p>
    <w:p w:rsidR="00421509" w:rsidRDefault="00421509" w:rsidP="00421509">
      <w:pPr>
        <w:spacing w:after="0" w:line="240" w:lineRule="auto"/>
        <w:ind w:firstLine="709"/>
        <w:jc w:val="center"/>
        <w:rPr>
          <w:rFonts w:ascii="Times New Roman" w:hAnsi="Times New Roman" w:cs="Times New Roman"/>
          <w:b/>
          <w:sz w:val="26"/>
          <w:szCs w:val="26"/>
        </w:rPr>
      </w:pPr>
    </w:p>
    <w:p w:rsidR="004A539F" w:rsidRPr="0042140B" w:rsidRDefault="004A539F" w:rsidP="00421509">
      <w:pPr>
        <w:spacing w:after="0" w:line="240" w:lineRule="auto"/>
        <w:jc w:val="center"/>
        <w:rPr>
          <w:rFonts w:ascii="Times New Roman" w:hAnsi="Times New Roman" w:cs="Times New Roman"/>
          <w:b/>
          <w:spacing w:val="-4"/>
          <w:sz w:val="26"/>
          <w:szCs w:val="26"/>
        </w:rPr>
      </w:pPr>
      <w:r w:rsidRPr="0042140B">
        <w:rPr>
          <w:rFonts w:ascii="Times New Roman" w:hAnsi="Times New Roman" w:cs="Times New Roman"/>
          <w:b/>
          <w:sz w:val="26"/>
          <w:szCs w:val="26"/>
        </w:rPr>
        <w:lastRenderedPageBreak/>
        <w:t>Инвестиционная политика</w:t>
      </w:r>
      <w:r w:rsidR="00DC2B41">
        <w:rPr>
          <w:rFonts w:ascii="Times New Roman" w:hAnsi="Times New Roman" w:cs="Times New Roman"/>
          <w:b/>
          <w:sz w:val="26"/>
          <w:szCs w:val="26"/>
        </w:rPr>
        <w:t xml:space="preserve"> – </w:t>
      </w:r>
      <w:r w:rsidRPr="0042140B">
        <w:rPr>
          <w:rFonts w:ascii="Times New Roman" w:hAnsi="Times New Roman" w:cs="Times New Roman"/>
          <w:b/>
          <w:sz w:val="26"/>
          <w:szCs w:val="26"/>
        </w:rPr>
        <w:t>перспективы развития</w:t>
      </w:r>
    </w:p>
    <w:p w:rsidR="00421509" w:rsidRDefault="00421509" w:rsidP="00421509">
      <w:pPr>
        <w:spacing w:after="0" w:line="240" w:lineRule="auto"/>
        <w:ind w:firstLine="709"/>
        <w:jc w:val="both"/>
        <w:rPr>
          <w:rFonts w:ascii="Times New Roman" w:hAnsi="Times New Roman" w:cs="Times New Roman"/>
          <w:sz w:val="26"/>
          <w:szCs w:val="26"/>
        </w:rPr>
      </w:pP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Особое внимание Администрацией города Норильска уделяется вопросам обеспечения благоприятного инвестиционного климата на территории.</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Одним из важных событий стало утверждение в декабре 2018 года Стратегии социально-экономического развития муниципального образования город Норильск до 2030 года (далее – Стратегия), являющейся первичным документом в иерархии стратегического планирования, основой системы и управления развитием территории, в ней определены цели и нап</w:t>
      </w:r>
      <w:r w:rsidR="00B51012" w:rsidRPr="00EA5D4A">
        <w:rPr>
          <w:rFonts w:ascii="Times New Roman" w:hAnsi="Times New Roman" w:cs="Times New Roman"/>
          <w:sz w:val="26"/>
          <w:szCs w:val="26"/>
        </w:rPr>
        <w:t xml:space="preserve">равления развития территории, и, </w:t>
      </w:r>
      <w:r w:rsidRPr="00EA5D4A">
        <w:rPr>
          <w:rFonts w:ascii="Times New Roman" w:hAnsi="Times New Roman" w:cs="Times New Roman"/>
          <w:sz w:val="26"/>
          <w:szCs w:val="26"/>
        </w:rPr>
        <w:t>конечно, инвестиционные перспективы на долгосрочный период.</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Также в прошедшем году был актуализирован инвестиционный паспорт города и план мероприятий органов местного самоуправления по обеспечению благоприятного инвестиционного климата. </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Перспективы инвестиционного развития территории определяются соответствующими планами бюджетов всех уровней и стратегиями развития частного бизнеса. Благодаря стабильной политике органов местного самоуправления и градообразующего предприятия в Норильске наблюдается высокий уровень инвести</w:t>
      </w:r>
      <w:r w:rsidR="002E078F" w:rsidRPr="00EA5D4A">
        <w:rPr>
          <w:rFonts w:ascii="Times New Roman" w:hAnsi="Times New Roman" w:cs="Times New Roman"/>
          <w:sz w:val="26"/>
          <w:szCs w:val="26"/>
        </w:rPr>
        <w:t xml:space="preserve">ций в основной капитал, который </w:t>
      </w:r>
      <w:r w:rsidRPr="00EA5D4A">
        <w:rPr>
          <w:rFonts w:ascii="Times New Roman" w:hAnsi="Times New Roman" w:cs="Times New Roman"/>
          <w:color w:val="000000" w:themeColor="text1"/>
          <w:sz w:val="26"/>
          <w:szCs w:val="26"/>
        </w:rPr>
        <w:t xml:space="preserve">в 2018 году </w:t>
      </w:r>
      <w:r w:rsidR="00486176">
        <w:rPr>
          <w:rFonts w:ascii="Times New Roman" w:hAnsi="Times New Roman" w:cs="Times New Roman"/>
          <w:color w:val="000000" w:themeColor="text1"/>
          <w:sz w:val="26"/>
          <w:szCs w:val="26"/>
        </w:rPr>
        <w:t>составил</w:t>
      </w:r>
      <w:r w:rsidR="00405EF5">
        <w:rPr>
          <w:rFonts w:ascii="Times New Roman" w:hAnsi="Times New Roman" w:cs="Times New Roman"/>
          <w:color w:val="000000" w:themeColor="text1"/>
          <w:sz w:val="26"/>
          <w:szCs w:val="26"/>
        </w:rPr>
        <w:t xml:space="preserve"> 76,2</w:t>
      </w:r>
      <w:r w:rsidRPr="00EA5D4A">
        <w:rPr>
          <w:rFonts w:ascii="Times New Roman" w:hAnsi="Times New Roman" w:cs="Times New Roman"/>
          <w:color w:val="000000" w:themeColor="text1"/>
          <w:sz w:val="26"/>
          <w:szCs w:val="26"/>
        </w:rPr>
        <w:t xml:space="preserve"> млрд руб., что </w:t>
      </w:r>
      <w:r w:rsidR="00405EF5">
        <w:rPr>
          <w:rFonts w:ascii="Times New Roman" w:hAnsi="Times New Roman" w:cs="Times New Roman"/>
          <w:color w:val="000000" w:themeColor="text1"/>
          <w:sz w:val="26"/>
          <w:szCs w:val="26"/>
        </w:rPr>
        <w:t>на 17,2 % выше показателя 2017 года</w:t>
      </w:r>
      <w:r w:rsidRPr="00EA5D4A">
        <w:rPr>
          <w:rFonts w:ascii="Times New Roman" w:hAnsi="Times New Roman" w:cs="Times New Roman"/>
          <w:color w:val="000000" w:themeColor="text1"/>
          <w:sz w:val="26"/>
          <w:szCs w:val="26"/>
        </w:rPr>
        <w:t>. Основно</w:t>
      </w:r>
      <w:r w:rsidR="00DC2B41">
        <w:rPr>
          <w:rFonts w:ascii="Times New Roman" w:hAnsi="Times New Roman" w:cs="Times New Roman"/>
          <w:color w:val="000000" w:themeColor="text1"/>
          <w:sz w:val="26"/>
          <w:szCs w:val="26"/>
        </w:rPr>
        <w:t>й объем инвестиций – порядка 92% –</w:t>
      </w:r>
      <w:r w:rsidRPr="00EA5D4A">
        <w:rPr>
          <w:rFonts w:ascii="Times New Roman" w:hAnsi="Times New Roman" w:cs="Times New Roman"/>
          <w:color w:val="000000" w:themeColor="text1"/>
          <w:sz w:val="26"/>
          <w:szCs w:val="26"/>
        </w:rPr>
        <w:t xml:space="preserve"> приходится на капитальные вложения </w:t>
      </w:r>
      <w:r w:rsidRPr="00EA5D4A">
        <w:rPr>
          <w:rFonts w:ascii="Times New Roman" w:hAnsi="Times New Roman" w:cs="Times New Roman"/>
          <w:sz w:val="26"/>
          <w:szCs w:val="26"/>
        </w:rPr>
        <w:t>предприятий промышленной отрасли.</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Важным решением стало подписание в 2018 году соглашения между </w:t>
      </w:r>
      <w:r w:rsidR="00B51012" w:rsidRPr="00EA5D4A">
        <w:rPr>
          <w:rFonts w:ascii="Times New Roman" w:hAnsi="Times New Roman" w:cs="Times New Roman"/>
          <w:sz w:val="26"/>
          <w:szCs w:val="26"/>
        </w:rPr>
        <w:t>«</w:t>
      </w:r>
      <w:r w:rsidRPr="00EA5D4A">
        <w:rPr>
          <w:rFonts w:ascii="Times New Roman" w:hAnsi="Times New Roman" w:cs="Times New Roman"/>
          <w:sz w:val="26"/>
          <w:szCs w:val="26"/>
        </w:rPr>
        <w:t>Норникелем</w:t>
      </w:r>
      <w:r w:rsidR="00B51012" w:rsidRPr="00EA5D4A">
        <w:rPr>
          <w:rFonts w:ascii="Times New Roman" w:hAnsi="Times New Roman" w:cs="Times New Roman"/>
          <w:sz w:val="26"/>
          <w:szCs w:val="26"/>
        </w:rPr>
        <w:t>»</w:t>
      </w:r>
      <w:r w:rsidRPr="00EA5D4A">
        <w:rPr>
          <w:rFonts w:ascii="Times New Roman" w:hAnsi="Times New Roman" w:cs="Times New Roman"/>
          <w:sz w:val="26"/>
          <w:szCs w:val="26"/>
        </w:rPr>
        <w:t xml:space="preserve"> и </w:t>
      </w:r>
      <w:r w:rsidR="00B51012" w:rsidRPr="00EA5D4A">
        <w:rPr>
          <w:rFonts w:ascii="Times New Roman" w:hAnsi="Times New Roman" w:cs="Times New Roman"/>
          <w:sz w:val="26"/>
          <w:szCs w:val="26"/>
        </w:rPr>
        <w:t>«</w:t>
      </w:r>
      <w:r w:rsidRPr="00EA5D4A">
        <w:rPr>
          <w:rFonts w:ascii="Times New Roman" w:hAnsi="Times New Roman" w:cs="Times New Roman"/>
          <w:sz w:val="26"/>
          <w:szCs w:val="26"/>
        </w:rPr>
        <w:t>Русской платиной</w:t>
      </w:r>
      <w:r w:rsidR="00B51012" w:rsidRPr="00EA5D4A">
        <w:rPr>
          <w:rFonts w:ascii="Times New Roman" w:hAnsi="Times New Roman" w:cs="Times New Roman"/>
          <w:sz w:val="26"/>
          <w:szCs w:val="26"/>
        </w:rPr>
        <w:t>»</w:t>
      </w:r>
      <w:r w:rsidRPr="00EA5D4A">
        <w:rPr>
          <w:rFonts w:ascii="Times New Roman" w:hAnsi="Times New Roman" w:cs="Times New Roman"/>
          <w:sz w:val="26"/>
          <w:szCs w:val="26"/>
        </w:rPr>
        <w:t xml:space="preserve"> о создании совместного предприятия по разработке месторождений полезных ископаемых, в рамках которого создано предприятие ООО «Арктик Палладий». Реализация данного проекта предполагает применение современных технологий.</w:t>
      </w:r>
    </w:p>
    <w:p w:rsidR="004A539F" w:rsidRPr="00EA5D4A" w:rsidRDefault="004A539F" w:rsidP="00421509">
      <w:pPr>
        <w:spacing w:after="0" w:line="240" w:lineRule="auto"/>
        <w:ind w:firstLine="709"/>
        <w:jc w:val="both"/>
        <w:rPr>
          <w:rFonts w:ascii="Times New Roman" w:hAnsi="Times New Roman"/>
          <w:sz w:val="26"/>
          <w:szCs w:val="26"/>
        </w:rPr>
      </w:pPr>
      <w:r w:rsidRPr="00EA5D4A">
        <w:rPr>
          <w:rFonts w:ascii="Times New Roman" w:hAnsi="Times New Roman"/>
          <w:sz w:val="26"/>
          <w:szCs w:val="26"/>
        </w:rPr>
        <w:t>В целях улучшения экологической ситуации в городе с 2018 года начата реализация масштабного «Серного проекта», который позволит снизить выбросы диоксида серы к 2023 году на 75% (до 337 тыс. тонн в год), что обеспечит жилой зоне Норильска стабильное экологическое благополучие даже при неблагоприятных метеорологических условиях.</w:t>
      </w:r>
    </w:p>
    <w:p w:rsidR="004A539F" w:rsidRPr="00EA5D4A" w:rsidRDefault="004A539F" w:rsidP="00421509">
      <w:pPr>
        <w:spacing w:after="0" w:line="240" w:lineRule="auto"/>
        <w:ind w:firstLine="709"/>
        <w:jc w:val="both"/>
        <w:rPr>
          <w:rFonts w:ascii="Times New Roman" w:hAnsi="Times New Roman"/>
          <w:sz w:val="26"/>
          <w:szCs w:val="26"/>
        </w:rPr>
      </w:pPr>
      <w:r w:rsidRPr="00EA5D4A">
        <w:rPr>
          <w:rFonts w:ascii="Times New Roman" w:hAnsi="Times New Roman"/>
          <w:sz w:val="26"/>
          <w:szCs w:val="26"/>
        </w:rPr>
        <w:t>Реализуются проекты в сферах городской и социальной инфраструктур:</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завершено строительство храмового комплекса памяти новомучеников и исповедников Церкви Русской. Теперь по ул. Мира, дом № 6 располагается двухэтажный храм площадью 450 </w:t>
      </w:r>
      <w:r w:rsidR="00004D2A" w:rsidRPr="00EA5D4A">
        <w:rPr>
          <w:rFonts w:ascii="Times New Roman" w:hAnsi="Times New Roman"/>
          <w:sz w:val="26"/>
          <w:szCs w:val="26"/>
        </w:rPr>
        <w:t>м</w:t>
      </w:r>
      <w:r w:rsidR="00004D2A" w:rsidRPr="00EA5D4A">
        <w:rPr>
          <w:rFonts w:ascii="Times New Roman" w:hAnsi="Times New Roman"/>
          <w:sz w:val="26"/>
          <w:szCs w:val="26"/>
          <w:vertAlign w:val="superscript"/>
        </w:rPr>
        <w:t>2</w:t>
      </w:r>
      <w:r w:rsidRPr="00EA5D4A">
        <w:rPr>
          <w:rFonts w:ascii="Times New Roman" w:hAnsi="Times New Roman"/>
          <w:sz w:val="26"/>
          <w:szCs w:val="26"/>
        </w:rPr>
        <w:t xml:space="preserve">, вместимостью в 300 прихожан; </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в ноябре 2018 года начал функционировать построенный за счет средств краевого бюджета перинатальный центр, рассчитанный на 110 койко-мест. Центр сможет принимать порядка 3 тыс. женщин </w:t>
      </w:r>
      <w:r w:rsidR="00004D2A" w:rsidRPr="00EA5D4A">
        <w:rPr>
          <w:rFonts w:ascii="Times New Roman" w:hAnsi="Times New Roman"/>
          <w:sz w:val="26"/>
          <w:szCs w:val="26"/>
        </w:rPr>
        <w:t>из</w:t>
      </w:r>
      <w:r w:rsidRPr="00EA5D4A">
        <w:rPr>
          <w:rFonts w:ascii="Times New Roman" w:hAnsi="Times New Roman"/>
          <w:sz w:val="26"/>
          <w:szCs w:val="26"/>
        </w:rPr>
        <w:t xml:space="preserve"> Норильска и Таймыра;</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на условиях государственно-частного партнерства в сентябре 2018 года завершен третий этап реконструкции аэропорта «Норильск». Теперь аэропорт может принимать воздушные суда всех типов, а влияние неблагоприятных метеоусловий на прием и отправление рейсов значительно снизилось. Полностью завершить реконструкцию планируется в 2019 году</w:t>
      </w:r>
      <w:r w:rsidR="0066500C">
        <w:rPr>
          <w:rFonts w:ascii="Times New Roman" w:hAnsi="Times New Roman"/>
          <w:sz w:val="26"/>
          <w:szCs w:val="26"/>
        </w:rPr>
        <w:t>:</w:t>
      </w:r>
      <w:r w:rsidRPr="00EA5D4A">
        <w:rPr>
          <w:rFonts w:ascii="Times New Roman" w:hAnsi="Times New Roman"/>
          <w:sz w:val="26"/>
          <w:szCs w:val="26"/>
        </w:rPr>
        <w:t xml:space="preserve"> запланирована замена покрытий перрона, завершение строительства патрульной дороги, ограждений, очистных сооружений, аварийно-спасательной станции, что позволит повысить безопасность полетов, скорость и качество обслуживания пассажиров;</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lastRenderedPageBreak/>
        <w:t xml:space="preserve">в I квартале 2018 года вышел на полную мощность масштабный проект ПАО «ГМК «Норильский никель» по прокладке до города волоконно-оптической линии связи. Было обеспечено высокоскоростное (40 Гбит/сек.) подключение территории к наземным каналам передачи данных сети </w:t>
      </w:r>
      <w:r w:rsidR="00004D2A" w:rsidRPr="00EA5D4A">
        <w:rPr>
          <w:rFonts w:ascii="Times New Roman" w:hAnsi="Times New Roman"/>
          <w:sz w:val="26"/>
          <w:szCs w:val="26"/>
        </w:rPr>
        <w:t>И</w:t>
      </w:r>
      <w:r w:rsidRPr="00EA5D4A">
        <w:rPr>
          <w:rFonts w:ascii="Times New Roman" w:hAnsi="Times New Roman"/>
          <w:sz w:val="26"/>
          <w:szCs w:val="26"/>
        </w:rPr>
        <w:t>нтернет, что позволило решить проблему цифрового неравенства;</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 2018 году начато строительство современного физкультурно-оздоровительного комплекса по ул. 50 лет Октября, который планируется сдать к середине 2020 года;</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продолж</w:t>
      </w:r>
      <w:r w:rsidR="0066500C">
        <w:rPr>
          <w:rFonts w:ascii="Times New Roman" w:hAnsi="Times New Roman"/>
          <w:sz w:val="26"/>
          <w:szCs w:val="26"/>
        </w:rPr>
        <w:t>ае</w:t>
      </w:r>
      <w:r w:rsidRPr="00EA5D4A">
        <w:rPr>
          <w:rFonts w:ascii="Times New Roman" w:hAnsi="Times New Roman"/>
          <w:sz w:val="26"/>
          <w:szCs w:val="26"/>
        </w:rPr>
        <w:t>тся реконструкция зданий дошкольных образовательных учреждений, завершение которой планируется: в 2019 году по ул. Бауманская, д. 21 в районе Талнах, в 2020 году по ул. Московская, д. 18 в Центральном районе</w:t>
      </w:r>
      <w:r w:rsidR="00004D2A" w:rsidRPr="00EA5D4A">
        <w:rPr>
          <w:rFonts w:ascii="Times New Roman" w:hAnsi="Times New Roman"/>
          <w:sz w:val="26"/>
          <w:szCs w:val="26"/>
        </w:rPr>
        <w:t>;</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в текущем году запланированы средства на разработку проектно-сметной документации на строительство или реконструкцию школы нового современного формата на площадке здания МАОУ «Гимназия № 4», район Центральный, ул. Пушкина, д. 8; </w:t>
      </w:r>
    </w:p>
    <w:p w:rsidR="004A539F" w:rsidRPr="00EA5D4A" w:rsidRDefault="004A539F" w:rsidP="00421509">
      <w:pPr>
        <w:pStyle w:val="a3"/>
        <w:numPr>
          <w:ilvl w:val="0"/>
          <w:numId w:val="38"/>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на усло</w:t>
      </w:r>
      <w:r w:rsidR="0066500C">
        <w:rPr>
          <w:rFonts w:ascii="Times New Roman" w:hAnsi="Times New Roman"/>
          <w:sz w:val="26"/>
          <w:szCs w:val="26"/>
        </w:rPr>
        <w:t>виях совместного финансирования</w:t>
      </w:r>
      <w:r w:rsidRPr="00EA5D4A">
        <w:rPr>
          <w:rFonts w:ascii="Times New Roman" w:hAnsi="Times New Roman"/>
          <w:sz w:val="26"/>
          <w:szCs w:val="26"/>
        </w:rPr>
        <w:t xml:space="preserve"> за счет средств </w:t>
      </w:r>
      <w:r w:rsidR="00421509">
        <w:rPr>
          <w:rFonts w:ascii="Times New Roman" w:hAnsi="Times New Roman"/>
          <w:sz w:val="26"/>
          <w:szCs w:val="26"/>
        </w:rPr>
        <w:t xml:space="preserve">                               </w:t>
      </w:r>
      <w:r w:rsidRPr="00EA5D4A">
        <w:rPr>
          <w:rFonts w:ascii="Times New Roman" w:hAnsi="Times New Roman"/>
          <w:sz w:val="26"/>
          <w:szCs w:val="26"/>
        </w:rPr>
        <w:t>ПАО «ГМК «Норильский никель» и ресурсов местного бюджета в Норильске появится Арктически</w:t>
      </w:r>
      <w:r w:rsidR="0057017D" w:rsidRPr="00EA5D4A">
        <w:rPr>
          <w:rFonts w:ascii="Times New Roman" w:hAnsi="Times New Roman"/>
          <w:sz w:val="26"/>
          <w:szCs w:val="26"/>
        </w:rPr>
        <w:t xml:space="preserve">й музей современного искусства, под который </w:t>
      </w:r>
      <w:r w:rsidRPr="00EA5D4A">
        <w:rPr>
          <w:rFonts w:ascii="Times New Roman" w:hAnsi="Times New Roman"/>
          <w:sz w:val="26"/>
          <w:szCs w:val="26"/>
        </w:rPr>
        <w:t>муниципалитет передал Музею Норильска здание бывшего Дома торговли по ул. Комсомольской,</w:t>
      </w:r>
      <w:r w:rsidR="00004D2A" w:rsidRPr="00EA5D4A">
        <w:rPr>
          <w:rFonts w:ascii="Times New Roman" w:hAnsi="Times New Roman"/>
          <w:sz w:val="26"/>
          <w:szCs w:val="26"/>
        </w:rPr>
        <w:t xml:space="preserve"> д. </w:t>
      </w:r>
      <w:r w:rsidRPr="00EA5D4A">
        <w:rPr>
          <w:rFonts w:ascii="Times New Roman" w:hAnsi="Times New Roman"/>
          <w:sz w:val="26"/>
          <w:szCs w:val="26"/>
        </w:rPr>
        <w:t>37. Его создание – часть большого плана по реорганизации муниципальной музейной сети. Для нового общественного пространства это очень перспективное здание: в нем свободная планировка, два этажа, дебаркадеры и лифтовые шахты. Общая площадь помещения 3,5 тыс</w:t>
      </w:r>
      <w:r w:rsidR="00004D2A" w:rsidRPr="00EA5D4A">
        <w:rPr>
          <w:rFonts w:ascii="Times New Roman" w:hAnsi="Times New Roman"/>
          <w:sz w:val="26"/>
          <w:szCs w:val="26"/>
        </w:rPr>
        <w:t>.</w:t>
      </w:r>
      <w:r w:rsidRPr="00EA5D4A">
        <w:rPr>
          <w:rFonts w:ascii="Times New Roman" w:hAnsi="Times New Roman"/>
          <w:sz w:val="26"/>
          <w:szCs w:val="26"/>
        </w:rPr>
        <w:t xml:space="preserve"> </w:t>
      </w:r>
      <w:r w:rsidR="00004D2A" w:rsidRPr="00EA5D4A">
        <w:rPr>
          <w:rFonts w:ascii="Times New Roman" w:hAnsi="Times New Roman"/>
          <w:sz w:val="26"/>
          <w:szCs w:val="26"/>
        </w:rPr>
        <w:t>м</w:t>
      </w:r>
      <w:r w:rsidR="00004D2A" w:rsidRPr="00EA5D4A">
        <w:rPr>
          <w:rFonts w:ascii="Times New Roman" w:hAnsi="Times New Roman"/>
          <w:sz w:val="26"/>
          <w:szCs w:val="26"/>
          <w:vertAlign w:val="superscript"/>
        </w:rPr>
        <w:t>2</w:t>
      </w:r>
      <w:r w:rsidRPr="00EA5D4A">
        <w:rPr>
          <w:rFonts w:ascii="Times New Roman" w:hAnsi="Times New Roman"/>
          <w:sz w:val="26"/>
          <w:szCs w:val="26"/>
        </w:rPr>
        <w:t>. В текущем году будут проводиться изыскательские и проектные работы по реконструкции данного здания. Кроме того, аналогичные работы планируется провести по реконструкции зданий по Завенягина, д. 3, Севастопольская, д. 7</w:t>
      </w:r>
      <w:r w:rsidR="00004D2A" w:rsidRPr="00EA5D4A">
        <w:rPr>
          <w:rFonts w:ascii="Times New Roman" w:hAnsi="Times New Roman"/>
          <w:sz w:val="26"/>
          <w:szCs w:val="26"/>
        </w:rPr>
        <w:t>.</w:t>
      </w:r>
    </w:p>
    <w:p w:rsidR="004A539F" w:rsidRPr="00EA5D4A" w:rsidRDefault="004A539F" w:rsidP="00421509">
      <w:pPr>
        <w:pStyle w:val="a3"/>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Долгое время одной из наиболее актуальных тем для Норильска является необходимость возобновления жилищного строительства, для </w:t>
      </w:r>
      <w:r w:rsidR="00004D2A" w:rsidRPr="00EA5D4A">
        <w:rPr>
          <w:rFonts w:ascii="Times New Roman" w:hAnsi="Times New Roman"/>
          <w:sz w:val="26"/>
          <w:szCs w:val="26"/>
        </w:rPr>
        <w:t>реализации которого</w:t>
      </w:r>
      <w:r w:rsidRPr="00EA5D4A">
        <w:rPr>
          <w:rFonts w:ascii="Times New Roman" w:hAnsi="Times New Roman"/>
          <w:sz w:val="26"/>
          <w:szCs w:val="26"/>
        </w:rPr>
        <w:t xml:space="preserve"> в 2018 году на территории уже созданы:</w:t>
      </w:r>
    </w:p>
    <w:p w:rsidR="004A539F" w:rsidRPr="00EA5D4A" w:rsidRDefault="004A539F" w:rsidP="00421509">
      <w:pPr>
        <w:pStyle w:val="a3"/>
        <w:numPr>
          <w:ilvl w:val="0"/>
          <w:numId w:val="4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экспертный Совет по реновации жилья при Главе города Норильска</w:t>
      </w:r>
      <w:r w:rsidR="00004D2A" w:rsidRPr="00EA5D4A">
        <w:rPr>
          <w:rFonts w:ascii="Times New Roman" w:hAnsi="Times New Roman"/>
          <w:sz w:val="26"/>
          <w:szCs w:val="26"/>
        </w:rPr>
        <w:t>;</w:t>
      </w:r>
      <w:r w:rsidRPr="00EA5D4A">
        <w:rPr>
          <w:rFonts w:ascii="Times New Roman" w:hAnsi="Times New Roman"/>
          <w:sz w:val="26"/>
          <w:szCs w:val="26"/>
        </w:rPr>
        <w:t xml:space="preserve"> </w:t>
      </w:r>
    </w:p>
    <w:p w:rsidR="004A539F" w:rsidRPr="00EA5D4A" w:rsidRDefault="004A539F" w:rsidP="00421509">
      <w:pPr>
        <w:pStyle w:val="a3"/>
        <w:numPr>
          <w:ilvl w:val="0"/>
          <w:numId w:val="4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совет по строительству и сохранению жилищного фонда при Главе города Норильска;</w:t>
      </w:r>
    </w:p>
    <w:p w:rsidR="004A539F" w:rsidRPr="00EA5D4A" w:rsidRDefault="004A539F" w:rsidP="00421509">
      <w:pPr>
        <w:pStyle w:val="a3"/>
        <w:numPr>
          <w:ilvl w:val="0"/>
          <w:numId w:val="4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консультативный Совет по сохранению устойчивости зданий муниципального образования город Норильск (Мерзлотный совет).</w:t>
      </w:r>
    </w:p>
    <w:p w:rsidR="004A539F" w:rsidRPr="00EA5D4A" w:rsidRDefault="004A539F" w:rsidP="00421509">
      <w:pPr>
        <w:spacing w:after="0" w:line="240" w:lineRule="auto"/>
        <w:ind w:firstLine="709"/>
        <w:jc w:val="both"/>
        <w:rPr>
          <w:rFonts w:ascii="Times New Roman" w:hAnsi="Times New Roman"/>
          <w:sz w:val="26"/>
          <w:szCs w:val="26"/>
        </w:rPr>
      </w:pPr>
      <w:r w:rsidRPr="00EA5D4A">
        <w:rPr>
          <w:rFonts w:ascii="Times New Roman" w:hAnsi="Times New Roman"/>
          <w:sz w:val="26"/>
          <w:szCs w:val="26"/>
        </w:rPr>
        <w:t xml:space="preserve">Субъектами малого и среднего предпринимательства планируются капитальные вложения на реализацию проектов по: </w:t>
      </w:r>
    </w:p>
    <w:p w:rsidR="004A539F" w:rsidRPr="00EA5D4A" w:rsidRDefault="004A539F" w:rsidP="00421509">
      <w:pPr>
        <w:pStyle w:val="a3"/>
        <w:numPr>
          <w:ilvl w:val="0"/>
          <w:numId w:val="39"/>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организации загородного комплекса отдыха в районе ж/о Оганер с целью развития туристической инфраструктуры;</w:t>
      </w:r>
    </w:p>
    <w:p w:rsidR="004A539F" w:rsidRPr="00EA5D4A" w:rsidRDefault="004A539F" w:rsidP="00421509">
      <w:pPr>
        <w:pStyle w:val="a3"/>
        <w:numPr>
          <w:ilvl w:val="0"/>
          <w:numId w:val="39"/>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строительству нового тепличного комплекса (ООО «Заполярный тепличный комплекс»);</w:t>
      </w:r>
    </w:p>
    <w:p w:rsidR="004A539F" w:rsidRPr="00EA5D4A" w:rsidRDefault="004A539F" w:rsidP="00421509">
      <w:pPr>
        <w:pStyle w:val="a3"/>
        <w:numPr>
          <w:ilvl w:val="0"/>
          <w:numId w:val="39"/>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реконструкции здания под размещение бизнес-отеля по улице Металлургов, </w:t>
      </w:r>
      <w:r w:rsidR="001B64EC" w:rsidRPr="00EA5D4A">
        <w:rPr>
          <w:rFonts w:ascii="Times New Roman" w:hAnsi="Times New Roman"/>
          <w:sz w:val="26"/>
          <w:szCs w:val="26"/>
        </w:rPr>
        <w:t xml:space="preserve">д. </w:t>
      </w:r>
      <w:r w:rsidRPr="00EA5D4A">
        <w:rPr>
          <w:rFonts w:ascii="Times New Roman" w:hAnsi="Times New Roman"/>
          <w:sz w:val="26"/>
          <w:szCs w:val="26"/>
        </w:rPr>
        <w:t xml:space="preserve">25 и реконструкции здания бывшего детского сада на ул. Лауреатов, </w:t>
      </w:r>
      <w:r w:rsidR="001B64EC" w:rsidRPr="00EA5D4A">
        <w:rPr>
          <w:rFonts w:ascii="Times New Roman" w:hAnsi="Times New Roman"/>
          <w:sz w:val="26"/>
          <w:szCs w:val="26"/>
        </w:rPr>
        <w:t xml:space="preserve">д. </w:t>
      </w:r>
      <w:r w:rsidRPr="00EA5D4A">
        <w:rPr>
          <w:rFonts w:ascii="Times New Roman" w:hAnsi="Times New Roman"/>
          <w:sz w:val="26"/>
          <w:szCs w:val="26"/>
        </w:rPr>
        <w:t>79 под размещение гостиницы.</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Кроме того, необходимо отметить проекты, реализуемые Агентством развития Норильска, в частности:</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 в марте 2018 года стартовал первый этап реализации проекта «Центр готового бизнеса и франчайзинга города Норильска», который нацелен на </w:t>
      </w:r>
      <w:r w:rsidRPr="00EA5D4A">
        <w:rPr>
          <w:rFonts w:ascii="Times New Roman" w:hAnsi="Times New Roman" w:cs="Times New Roman"/>
          <w:sz w:val="26"/>
          <w:szCs w:val="26"/>
        </w:rPr>
        <w:lastRenderedPageBreak/>
        <w:t>внедрение высоких стандартов предпринимательской деятельности за счет франчайзинга и автоматизации бизнес-планирования. Он позволит оказывать предпринимателям услуги по подбору готового бизнеса, банковских продуктов, объектов недвижимости и форм налогообложения;</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softHyphen/>
        <w:t xml:space="preserve">– разрабатывается Мастер-план города – стратегия пространственного развития, которая </w:t>
      </w:r>
      <w:r w:rsidR="001B64EC" w:rsidRPr="00EA5D4A">
        <w:rPr>
          <w:rFonts w:ascii="Times New Roman" w:hAnsi="Times New Roman" w:cs="Times New Roman"/>
          <w:sz w:val="26"/>
          <w:szCs w:val="26"/>
        </w:rPr>
        <w:t xml:space="preserve">будет </w:t>
      </w:r>
      <w:r w:rsidRPr="00EA5D4A">
        <w:rPr>
          <w:rFonts w:ascii="Times New Roman" w:hAnsi="Times New Roman" w:cs="Times New Roman"/>
          <w:sz w:val="26"/>
          <w:szCs w:val="26"/>
        </w:rPr>
        <w:t>применят</w:t>
      </w:r>
      <w:r w:rsidR="00575C83">
        <w:rPr>
          <w:rFonts w:ascii="Times New Roman" w:hAnsi="Times New Roman" w:cs="Times New Roman"/>
          <w:sz w:val="26"/>
          <w:szCs w:val="26"/>
        </w:rPr>
        <w:t>ь</w:t>
      </w:r>
      <w:r w:rsidRPr="00EA5D4A">
        <w:rPr>
          <w:rFonts w:ascii="Times New Roman" w:hAnsi="Times New Roman" w:cs="Times New Roman"/>
          <w:sz w:val="26"/>
          <w:szCs w:val="26"/>
        </w:rPr>
        <w:t>ся для совершенствования уже застроенных городских территорий и развития новых;</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в текущем году планируется запуск Бизнес-навигатора, который позволит субъектам предпринимательства рассчитать примерный бизнес-план, узнать о существующих мерах поддержки, подобрать недвижимость для бизнеса, разместить информацию о своем предприятии в едином реестре субъектов предпринимательства и др.</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Одной из первоочередных задач в текущем году является формирование плана мероприятий по реализации Стратегии социально-экономического развития муниципального образования город Норильск до 2030 года, который будет служить основным инструментом управления и мониторинга ее реализации.</w:t>
      </w:r>
    </w:p>
    <w:p w:rsidR="00421509" w:rsidRDefault="00421509" w:rsidP="00421509">
      <w:pPr>
        <w:spacing w:after="0" w:line="240" w:lineRule="auto"/>
        <w:ind w:firstLine="709"/>
        <w:jc w:val="center"/>
        <w:rPr>
          <w:rFonts w:ascii="Times New Roman" w:hAnsi="Times New Roman" w:cs="Times New Roman"/>
          <w:b/>
          <w:sz w:val="26"/>
          <w:szCs w:val="26"/>
        </w:rPr>
      </w:pPr>
    </w:p>
    <w:p w:rsidR="004A539F" w:rsidRPr="00B300C9" w:rsidRDefault="004A539F" w:rsidP="00421509">
      <w:pPr>
        <w:spacing w:after="0" w:line="240" w:lineRule="auto"/>
        <w:ind w:firstLine="709"/>
        <w:jc w:val="center"/>
        <w:rPr>
          <w:rFonts w:ascii="Times New Roman" w:hAnsi="Times New Roman" w:cs="Times New Roman"/>
          <w:b/>
          <w:sz w:val="26"/>
          <w:szCs w:val="26"/>
        </w:rPr>
      </w:pPr>
      <w:r w:rsidRPr="00B300C9">
        <w:rPr>
          <w:rFonts w:ascii="Times New Roman" w:hAnsi="Times New Roman" w:cs="Times New Roman"/>
          <w:b/>
          <w:sz w:val="26"/>
          <w:szCs w:val="26"/>
        </w:rPr>
        <w:t>Бюджет</w:t>
      </w:r>
    </w:p>
    <w:p w:rsidR="00421509" w:rsidRDefault="00421509" w:rsidP="00421509">
      <w:pPr>
        <w:spacing w:after="0" w:line="240" w:lineRule="auto"/>
        <w:ind w:firstLine="708"/>
        <w:jc w:val="both"/>
        <w:rPr>
          <w:rFonts w:ascii="Times New Roman" w:hAnsi="Times New Roman" w:cs="Times New Roman"/>
          <w:sz w:val="26"/>
          <w:szCs w:val="26"/>
        </w:rPr>
      </w:pPr>
    </w:p>
    <w:p w:rsidR="004A539F" w:rsidRPr="00EA5D4A" w:rsidRDefault="004A539F"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Основные параметры бюджета в 2018 году составили:</w:t>
      </w:r>
    </w:p>
    <w:p w:rsidR="004A539F" w:rsidRPr="00EA5D4A" w:rsidRDefault="004A539F" w:rsidP="00421509">
      <w:pPr>
        <w:numPr>
          <w:ilvl w:val="0"/>
          <w:numId w:val="5"/>
        </w:numPr>
        <w:tabs>
          <w:tab w:val="clear" w:pos="928"/>
          <w:tab w:val="num" w:pos="900"/>
          <w:tab w:val="num" w:pos="1260"/>
        </w:tabs>
        <w:spacing w:after="0" w:line="240" w:lineRule="auto"/>
        <w:ind w:left="0" w:firstLine="720"/>
        <w:jc w:val="both"/>
        <w:rPr>
          <w:rFonts w:ascii="Times New Roman" w:hAnsi="Times New Roman" w:cs="Times New Roman"/>
          <w:sz w:val="26"/>
          <w:szCs w:val="26"/>
        </w:rPr>
      </w:pPr>
      <w:r w:rsidRPr="00EA5D4A">
        <w:rPr>
          <w:rFonts w:ascii="Times New Roman" w:hAnsi="Times New Roman" w:cs="Times New Roman"/>
          <w:sz w:val="26"/>
          <w:szCs w:val="26"/>
        </w:rPr>
        <w:t>объем поступивших доходов – 17 901,5 млн руб. или 100,</w:t>
      </w:r>
      <w:r w:rsidR="0015541B">
        <w:rPr>
          <w:rFonts w:ascii="Times New Roman" w:hAnsi="Times New Roman" w:cs="Times New Roman"/>
          <w:sz w:val="26"/>
          <w:szCs w:val="26"/>
        </w:rPr>
        <w:t>7</w:t>
      </w:r>
      <w:r w:rsidRPr="00EA5D4A">
        <w:rPr>
          <w:rFonts w:ascii="Times New Roman" w:hAnsi="Times New Roman" w:cs="Times New Roman"/>
          <w:sz w:val="26"/>
          <w:szCs w:val="26"/>
        </w:rPr>
        <w:t xml:space="preserve"> % к уточненному плану, в том числе:</w:t>
      </w:r>
    </w:p>
    <w:p w:rsidR="004A539F" w:rsidRPr="00EA5D4A" w:rsidRDefault="004A539F" w:rsidP="00421509">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налоговые и неналоговые доходы – 7 502,0 млн руб. или 103,1 % к утвержденному показателю. Из них:</w:t>
      </w:r>
    </w:p>
    <w:p w:rsidR="004A539F" w:rsidRPr="00EA5D4A" w:rsidRDefault="004A539F" w:rsidP="00421509">
      <w:pPr>
        <w:tabs>
          <w:tab w:val="left" w:pos="993"/>
        </w:tabs>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налог на прибыль организаций – 1 646,9 млн руб.;</w:t>
      </w:r>
    </w:p>
    <w:p w:rsidR="004A539F" w:rsidRPr="00EA5D4A" w:rsidRDefault="004A539F" w:rsidP="00421509">
      <w:pPr>
        <w:tabs>
          <w:tab w:val="left" w:pos="993"/>
        </w:tabs>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налог на доходы физических лиц – 3 588,6 млн руб.;</w:t>
      </w:r>
    </w:p>
    <w:p w:rsidR="004A539F" w:rsidRPr="00EA5D4A" w:rsidRDefault="004A539F" w:rsidP="00421509">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доходы от использования и реализации муниципального имущества – 1 063,7 млн руб.;</w:t>
      </w:r>
    </w:p>
    <w:p w:rsidR="004A539F" w:rsidRPr="00EA5D4A" w:rsidRDefault="004A539F" w:rsidP="00421509">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поступления в дорожный фонд – 782,9 млн руб.</w:t>
      </w:r>
    </w:p>
    <w:p w:rsidR="004A539F" w:rsidRPr="00EA5D4A" w:rsidRDefault="004A539F" w:rsidP="00421509">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Основными источниками, обеспечившими прирост собственных доходов более</w:t>
      </w:r>
      <w:r w:rsidR="001B64EC" w:rsidRPr="00EA5D4A">
        <w:rPr>
          <w:rFonts w:ascii="Times New Roman" w:hAnsi="Times New Roman" w:cs="Times New Roman"/>
          <w:sz w:val="26"/>
          <w:szCs w:val="26"/>
        </w:rPr>
        <w:t>,</w:t>
      </w:r>
      <w:r w:rsidRPr="00EA5D4A">
        <w:rPr>
          <w:rFonts w:ascii="Times New Roman" w:hAnsi="Times New Roman" w:cs="Times New Roman"/>
          <w:sz w:val="26"/>
          <w:szCs w:val="26"/>
        </w:rPr>
        <w:t xml:space="preserve"> чем на 200 млн руб.</w:t>
      </w:r>
      <w:r w:rsidR="001B64EC" w:rsidRPr="00EA5D4A">
        <w:rPr>
          <w:rFonts w:ascii="Times New Roman" w:hAnsi="Times New Roman" w:cs="Times New Roman"/>
          <w:sz w:val="26"/>
          <w:szCs w:val="26"/>
        </w:rPr>
        <w:t>,</w:t>
      </w:r>
      <w:r w:rsidRPr="00EA5D4A">
        <w:rPr>
          <w:rFonts w:ascii="Times New Roman" w:hAnsi="Times New Roman" w:cs="Times New Roman"/>
          <w:sz w:val="26"/>
          <w:szCs w:val="26"/>
        </w:rPr>
        <w:t xml:space="preserve"> стали налог на прибыль организаций, имущественные налоги, поступления арендной платы за землю.</w:t>
      </w:r>
    </w:p>
    <w:p w:rsidR="004A539F" w:rsidRPr="00EA5D4A" w:rsidRDefault="004A539F" w:rsidP="00421509">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безвозмездные поступления (краевые субсидии, субвенции) – 10 399,5 млн руб.;</w:t>
      </w:r>
    </w:p>
    <w:p w:rsidR="004A539F" w:rsidRPr="00EA5D4A" w:rsidRDefault="004A539F" w:rsidP="00421509">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кассовое исполнение по расходам – 18 128,1 млн руб. или 95,4 % к уточненным плановым показателям;</w:t>
      </w:r>
    </w:p>
    <w:p w:rsidR="004A539F" w:rsidRPr="00EA5D4A" w:rsidRDefault="004A539F" w:rsidP="00421509">
      <w:pPr>
        <w:numPr>
          <w:ilvl w:val="0"/>
          <w:numId w:val="5"/>
        </w:numPr>
        <w:tabs>
          <w:tab w:val="clear" w:pos="928"/>
          <w:tab w:val="num" w:pos="900"/>
          <w:tab w:val="num" w:pos="1260"/>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дефицит бюджета сложился в размере 226,6 млн руб. Это в 5 раз меньше планового значения и меньше показателя 2017 года на 83,7 млн руб.</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На исполнение бюджета в отчетном году оказывали влияние как внешнеэкономические условия, которые обеспечили прирост одного из основных доходных источников – налога на прибыль организаций (в прошедшем году наблюдалась положительная динамика цен на металлы относительно 2017 года и сценарных условий, учтенных при формировании бюджета), так и реализация мероприятий по увеличению доходов и повышению эффективности расходов бюджета.</w:t>
      </w:r>
    </w:p>
    <w:p w:rsidR="004A539F" w:rsidRPr="00EA5D4A" w:rsidRDefault="004A539F" w:rsidP="00421509">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Общий экономический эффект от реализации мероприятий составил порядка 275 млн руб., в основном, за счет дополнительно поступивших доходов </w:t>
      </w:r>
      <w:r w:rsidRPr="00EA5D4A">
        <w:rPr>
          <w:rFonts w:ascii="Times New Roman" w:hAnsi="Times New Roman" w:cs="Times New Roman"/>
          <w:sz w:val="26"/>
          <w:szCs w:val="26"/>
        </w:rPr>
        <w:lastRenderedPageBreak/>
        <w:t xml:space="preserve">от имущественных налогов и доходов от использования и реализации муниципального имущества и земельных участков (125,7 млн руб.), а также направления бюджетных средств, сэкономленных в результате проведения конкурсных процедур (220,0 млн руб.), на снижение дефицита бюджета. </w:t>
      </w:r>
    </w:p>
    <w:p w:rsidR="004A539F" w:rsidRPr="00EA5D4A" w:rsidRDefault="004A539F" w:rsidP="00421509">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На исполнение расходной части бюджета города в прошедшем году оказывали влияние решения, принятые на федеральном и краевом уровнях.</w:t>
      </w:r>
    </w:p>
    <w:p w:rsidR="004A539F" w:rsidRPr="00EA5D4A" w:rsidRDefault="004A539F" w:rsidP="00421509">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С 01 января 2018 года была проиндексирована заработная плата всех работников бюджетной сферы на 4 процента, в течение года поэтапно увеличен уровень минимальной заработной платы с учетом решения о доведении минимального размера оплаты труда до уровня прожиточного минимума. Выполнены указы Президента Российской Федерации 2012 года.</w:t>
      </w:r>
    </w:p>
    <w:p w:rsidR="004A539F" w:rsidRPr="00EA5D4A" w:rsidRDefault="004A539F" w:rsidP="00421509">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Большая часть средств на эти цели </w:t>
      </w:r>
      <w:r w:rsidR="00575C83" w:rsidRPr="00EA5D4A">
        <w:rPr>
          <w:rFonts w:ascii="Times New Roman" w:hAnsi="Times New Roman" w:cs="Times New Roman"/>
          <w:sz w:val="26"/>
          <w:szCs w:val="26"/>
        </w:rPr>
        <w:t xml:space="preserve">была </w:t>
      </w:r>
      <w:r w:rsidRPr="00EA5D4A">
        <w:rPr>
          <w:rFonts w:ascii="Times New Roman" w:hAnsi="Times New Roman" w:cs="Times New Roman"/>
          <w:sz w:val="26"/>
          <w:szCs w:val="26"/>
        </w:rPr>
        <w:t>выделена из краевого бюджета. При этом со стороны субъекта предусматривался ряд мер, который направлен на вовлечение муниципальных бюджетных ресурсов путем проведения работы по анализу штатных расписаний, оценке возможности обеспечения необходимого уровня заработной платы в пределах фонда оплаты труда учреждений, обеспечению потребности за счет средств от предпринимательской деятельности.</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2019 году общий объем доходов планируется в размере 18 031,0 млн руб.</w:t>
      </w:r>
    </w:p>
    <w:p w:rsidR="004A539F" w:rsidRPr="00EA5D4A" w:rsidRDefault="004A539F" w:rsidP="00421509">
      <w:pPr>
        <w:shd w:val="clear" w:color="auto" w:fill="FFFFFF"/>
        <w:suppressAutoHyphen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Исходя из сценарных условий развития экономики, доведенных до территории, собственные доходы бюджета города в 2019 году запланированы в объеме 7 489,2 млн руб. Безвозмездные поступления из краевого бюджета больше 10 млрд руб. (10 421,8 млн руб.)</w:t>
      </w:r>
      <w:r w:rsidR="003F7024" w:rsidRPr="00EA5D4A">
        <w:rPr>
          <w:rFonts w:ascii="Times New Roman" w:hAnsi="Times New Roman" w:cs="Times New Roman"/>
          <w:sz w:val="26"/>
          <w:szCs w:val="26"/>
        </w:rPr>
        <w:t>.</w:t>
      </w:r>
      <w:r w:rsidRPr="00EA5D4A">
        <w:rPr>
          <w:rFonts w:ascii="Times New Roman" w:hAnsi="Times New Roman" w:cs="Times New Roman"/>
          <w:sz w:val="26"/>
          <w:szCs w:val="26"/>
        </w:rPr>
        <w:t xml:space="preserve"> Большая часть краевых средств направляется на финансирование переданных полномочий. </w:t>
      </w:r>
    </w:p>
    <w:p w:rsidR="004A539F" w:rsidRPr="00EA5D4A" w:rsidRDefault="004A539F" w:rsidP="00421509">
      <w:pPr>
        <w:widowControl w:val="0"/>
        <w:tabs>
          <w:tab w:val="left" w:pos="855"/>
          <w:tab w:val="num" w:pos="1347"/>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Также в текущем году планируются поступления от негосударственных организаций в сумме 120,0 млн руб. (в рамках Соглашения о сотрудничестве, заключенного между ПАО «ГМК «Норильский никель» и Администрацией города Норильска, в целях сохранения и развития регулярных перевозок пассажиров и багажа автомобильным транспортом в муниципальном образовании город Норильск).</w:t>
      </w:r>
    </w:p>
    <w:p w:rsidR="004A539F" w:rsidRPr="00EA5D4A" w:rsidRDefault="004A539F" w:rsidP="00421509">
      <w:pPr>
        <w:keepNext/>
        <w:keepLines/>
        <w:spacing w:after="0" w:line="240" w:lineRule="auto"/>
        <w:ind w:firstLine="708"/>
        <w:contextualSpacing/>
        <w:jc w:val="both"/>
        <w:rPr>
          <w:rFonts w:ascii="Times New Roman" w:hAnsi="Times New Roman" w:cs="Times New Roman"/>
          <w:sz w:val="26"/>
          <w:szCs w:val="26"/>
        </w:rPr>
      </w:pPr>
      <w:r w:rsidRPr="00EA5D4A">
        <w:rPr>
          <w:rFonts w:ascii="Times New Roman" w:hAnsi="Times New Roman" w:cs="Times New Roman"/>
          <w:sz w:val="26"/>
          <w:szCs w:val="26"/>
        </w:rPr>
        <w:t xml:space="preserve">Общий объем расходов 18 779,9 млн руб. </w:t>
      </w:r>
    </w:p>
    <w:p w:rsidR="004A539F" w:rsidRPr="00EA5D4A" w:rsidRDefault="004A539F" w:rsidP="00421509">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При формировании расходов учитывались подходы, обозначенные на федеральном и краевом уровнях. Учтены меры, направленные на сохранение достигнутых соотношений средней заработной платы работников, обозначенных в Указах Президента 2012 года, всем остальным работникам</w:t>
      </w:r>
      <w:r w:rsidR="003F7024" w:rsidRPr="00EA5D4A">
        <w:rPr>
          <w:rFonts w:ascii="Times New Roman" w:hAnsi="Times New Roman" w:cs="Times New Roman"/>
          <w:sz w:val="26"/>
          <w:szCs w:val="26"/>
        </w:rPr>
        <w:t>,</w:t>
      </w:r>
      <w:r w:rsidRPr="00EA5D4A">
        <w:rPr>
          <w:rFonts w:ascii="Times New Roman" w:hAnsi="Times New Roman" w:cs="Times New Roman"/>
          <w:sz w:val="26"/>
          <w:szCs w:val="26"/>
        </w:rPr>
        <w:t xml:space="preserve"> которые не по</w:t>
      </w:r>
      <w:r w:rsidR="00575C83">
        <w:rPr>
          <w:rFonts w:ascii="Times New Roman" w:hAnsi="Times New Roman" w:cs="Times New Roman"/>
          <w:sz w:val="26"/>
          <w:szCs w:val="26"/>
        </w:rPr>
        <w:t>д</w:t>
      </w:r>
      <w:r w:rsidRPr="00EA5D4A">
        <w:rPr>
          <w:rFonts w:ascii="Times New Roman" w:hAnsi="Times New Roman" w:cs="Times New Roman"/>
          <w:sz w:val="26"/>
          <w:szCs w:val="26"/>
        </w:rPr>
        <w:t>падают под Указы</w:t>
      </w:r>
      <w:r w:rsidR="003F7024" w:rsidRPr="00EA5D4A">
        <w:rPr>
          <w:rFonts w:ascii="Times New Roman" w:hAnsi="Times New Roman" w:cs="Times New Roman"/>
          <w:sz w:val="26"/>
          <w:szCs w:val="26"/>
        </w:rPr>
        <w:t>,</w:t>
      </w:r>
      <w:r w:rsidRPr="00EA5D4A">
        <w:rPr>
          <w:rFonts w:ascii="Times New Roman" w:hAnsi="Times New Roman" w:cs="Times New Roman"/>
          <w:sz w:val="26"/>
          <w:szCs w:val="26"/>
        </w:rPr>
        <w:t xml:space="preserve"> предусмотрена индексация заработной платы с 01 октября 2019 года на 4,3 %. </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Средства на эти цели зарезервированы министерством финансов Края и в ходе исполнения бюджета будут распределены территориям. На 3,9% увеличены расходы на питание в учреждениях, на 5,1 % проиндексированы расходы на коммунальные услуги бюджетных учреждений. </w:t>
      </w:r>
    </w:p>
    <w:p w:rsidR="004A539F" w:rsidRPr="00EA5D4A" w:rsidRDefault="004A539F"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Безусловным приоритетом является выполнение всех социальных обязательств и гарантий. Также запланированы ассигнования на капитальные расходы. </w:t>
      </w:r>
    </w:p>
    <w:p w:rsidR="004A539F" w:rsidRPr="00EA5D4A" w:rsidRDefault="004A539F" w:rsidP="00421509">
      <w:pPr>
        <w:widowControl w:val="0"/>
        <w:tabs>
          <w:tab w:val="left" w:pos="709"/>
        </w:tabs>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ab/>
        <w:t>Планируемый дефицит бюджета составляет 748,9 млн руб.</w:t>
      </w:r>
      <w:r w:rsidR="003F7024" w:rsidRPr="00EA5D4A">
        <w:rPr>
          <w:rFonts w:ascii="Times New Roman" w:hAnsi="Times New Roman" w:cs="Times New Roman"/>
          <w:sz w:val="26"/>
          <w:szCs w:val="26"/>
        </w:rPr>
        <w:t>,</w:t>
      </w:r>
      <w:r w:rsidRPr="00EA5D4A">
        <w:rPr>
          <w:rFonts w:ascii="Times New Roman" w:hAnsi="Times New Roman" w:cs="Times New Roman"/>
          <w:sz w:val="26"/>
          <w:szCs w:val="26"/>
        </w:rPr>
        <w:t xml:space="preserve"> источником покрытия является привлечение коммерческого кредита. </w:t>
      </w:r>
    </w:p>
    <w:p w:rsidR="004A539F" w:rsidRPr="00EA5D4A" w:rsidRDefault="004A539F" w:rsidP="00421509">
      <w:pPr>
        <w:widowControl w:val="0"/>
        <w:tabs>
          <w:tab w:val="left" w:pos="709"/>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целом бюджет текущего года можно охарактеризовать как бюджет социального и инфраструктурного развития.</w:t>
      </w:r>
    </w:p>
    <w:p w:rsidR="004A539F" w:rsidRPr="00EA5D4A" w:rsidRDefault="004A539F" w:rsidP="00421509">
      <w:pPr>
        <w:kinsoku w:val="0"/>
        <w:overflowPunct w:val="0"/>
        <w:spacing w:after="0" w:line="240" w:lineRule="auto"/>
        <w:ind w:firstLine="709"/>
        <w:jc w:val="both"/>
        <w:textAlignment w:val="baseline"/>
        <w:rPr>
          <w:rFonts w:ascii="Times New Roman" w:hAnsi="Times New Roman" w:cs="Times New Roman"/>
          <w:sz w:val="26"/>
          <w:szCs w:val="26"/>
        </w:rPr>
      </w:pPr>
      <w:r w:rsidRPr="00EA5D4A">
        <w:rPr>
          <w:rFonts w:ascii="Times New Roman" w:hAnsi="Times New Roman" w:cs="Times New Roman"/>
          <w:sz w:val="26"/>
          <w:szCs w:val="26"/>
        </w:rPr>
        <w:lastRenderedPageBreak/>
        <w:t xml:space="preserve">За счет собственных средств бюджета города на территории решается множество задач. Своевременно финансируются не только социально значимые расходы, но также и расходы, связанные с поддержанием и развитием городской инфраструктуры и отдельных отраслей экономики. Почти 2,2 млрд рублей запланированы в текущем году на реконструкцию и капитальный ремонт объектов социальной сферы, жилищного фонда, ремонт автомобильных дорог. Расходы на развитие города запланированы без увеличения дефицита бюджета. </w:t>
      </w:r>
    </w:p>
    <w:p w:rsidR="00421509" w:rsidRDefault="00421509" w:rsidP="00421509">
      <w:pPr>
        <w:pStyle w:val="a3"/>
        <w:spacing w:after="0" w:line="240" w:lineRule="auto"/>
        <w:ind w:left="0"/>
        <w:jc w:val="center"/>
        <w:rPr>
          <w:rFonts w:ascii="Times New Roman" w:hAnsi="Times New Roman"/>
          <w:b/>
          <w:sz w:val="26"/>
          <w:szCs w:val="26"/>
        </w:rPr>
      </w:pPr>
    </w:p>
    <w:p w:rsidR="00821747" w:rsidRPr="0042140B" w:rsidRDefault="0086307B" w:rsidP="00421509">
      <w:pPr>
        <w:pStyle w:val="a3"/>
        <w:spacing w:after="0" w:line="240" w:lineRule="auto"/>
        <w:ind w:left="0"/>
        <w:jc w:val="center"/>
        <w:rPr>
          <w:rFonts w:ascii="Times New Roman" w:hAnsi="Times New Roman"/>
          <w:b/>
          <w:sz w:val="26"/>
          <w:szCs w:val="26"/>
        </w:rPr>
      </w:pPr>
      <w:r w:rsidRPr="0042140B">
        <w:rPr>
          <w:rFonts w:ascii="Times New Roman" w:hAnsi="Times New Roman"/>
          <w:b/>
          <w:sz w:val="26"/>
          <w:szCs w:val="26"/>
        </w:rPr>
        <w:t>Образование</w:t>
      </w:r>
    </w:p>
    <w:p w:rsidR="00421509" w:rsidRDefault="00421509" w:rsidP="00421509">
      <w:pPr>
        <w:spacing w:after="0" w:line="240" w:lineRule="auto"/>
        <w:ind w:firstLine="709"/>
        <w:jc w:val="both"/>
        <w:rPr>
          <w:rFonts w:ascii="Times New Roman" w:hAnsi="Times New Roman"/>
          <w:sz w:val="26"/>
          <w:szCs w:val="26"/>
        </w:rPr>
      </w:pPr>
    </w:p>
    <w:p w:rsidR="00800033" w:rsidRPr="00EA5D4A" w:rsidRDefault="00E261F9" w:rsidP="00421509">
      <w:pPr>
        <w:spacing w:after="0" w:line="240" w:lineRule="auto"/>
        <w:ind w:firstLine="709"/>
        <w:jc w:val="both"/>
        <w:rPr>
          <w:rFonts w:ascii="Times New Roman" w:hAnsi="Times New Roman"/>
          <w:sz w:val="26"/>
          <w:szCs w:val="26"/>
        </w:rPr>
      </w:pPr>
      <w:r w:rsidRPr="00EA5D4A">
        <w:rPr>
          <w:rFonts w:ascii="Times New Roman" w:hAnsi="Times New Roman"/>
          <w:sz w:val="26"/>
          <w:szCs w:val="26"/>
        </w:rPr>
        <w:t>По состоянию на 01.02.2019</w:t>
      </w:r>
      <w:r w:rsidR="00800033" w:rsidRPr="00EA5D4A">
        <w:rPr>
          <w:rFonts w:ascii="Times New Roman" w:hAnsi="Times New Roman"/>
          <w:sz w:val="26"/>
          <w:szCs w:val="26"/>
        </w:rPr>
        <w:t xml:space="preserve"> в отрасли функционируют 84 муниципальных учреждения, в том числе:</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Pr="00EA5D4A">
        <w:rPr>
          <w:rFonts w:ascii="Times New Roman" w:hAnsi="Times New Roman"/>
          <w:sz w:val="26"/>
          <w:szCs w:val="26"/>
        </w:rPr>
        <w:tab/>
        <w:t xml:space="preserve">39 дошкольных учреждений (24.01.2018 произошла реорганизация МБДОУ </w:t>
      </w:r>
      <w:r w:rsidR="00421509">
        <w:rPr>
          <w:rFonts w:ascii="Times New Roman" w:hAnsi="Times New Roman"/>
          <w:sz w:val="26"/>
          <w:szCs w:val="26"/>
        </w:rPr>
        <w:t>«</w:t>
      </w:r>
      <w:r w:rsidRPr="00EA5D4A">
        <w:rPr>
          <w:rFonts w:ascii="Times New Roman" w:hAnsi="Times New Roman"/>
          <w:sz w:val="26"/>
          <w:szCs w:val="26"/>
        </w:rPr>
        <w:t>ДС №</w:t>
      </w:r>
      <w:r w:rsidR="006A3527" w:rsidRPr="00EA5D4A">
        <w:rPr>
          <w:rFonts w:ascii="Times New Roman" w:hAnsi="Times New Roman"/>
          <w:sz w:val="26"/>
          <w:szCs w:val="26"/>
        </w:rPr>
        <w:t xml:space="preserve"> </w:t>
      </w:r>
      <w:r w:rsidRPr="00EA5D4A">
        <w:rPr>
          <w:rFonts w:ascii="Times New Roman" w:hAnsi="Times New Roman"/>
          <w:sz w:val="26"/>
          <w:szCs w:val="26"/>
        </w:rPr>
        <w:t>49</w:t>
      </w:r>
      <w:r w:rsidR="00421509">
        <w:rPr>
          <w:rFonts w:ascii="Times New Roman" w:hAnsi="Times New Roman"/>
          <w:sz w:val="26"/>
          <w:szCs w:val="26"/>
        </w:rPr>
        <w:t>»</w:t>
      </w:r>
      <w:r w:rsidRPr="00EA5D4A">
        <w:rPr>
          <w:rFonts w:ascii="Times New Roman" w:hAnsi="Times New Roman"/>
          <w:sz w:val="26"/>
          <w:szCs w:val="26"/>
        </w:rPr>
        <w:t xml:space="preserve"> и МБДОУ </w:t>
      </w:r>
      <w:r w:rsidR="00421509">
        <w:rPr>
          <w:rFonts w:ascii="Times New Roman" w:hAnsi="Times New Roman"/>
          <w:sz w:val="26"/>
          <w:szCs w:val="26"/>
        </w:rPr>
        <w:t>«</w:t>
      </w:r>
      <w:r w:rsidRPr="00EA5D4A">
        <w:rPr>
          <w:rFonts w:ascii="Times New Roman" w:hAnsi="Times New Roman"/>
          <w:sz w:val="26"/>
          <w:szCs w:val="26"/>
        </w:rPr>
        <w:t>ДС №</w:t>
      </w:r>
      <w:r w:rsidR="006A3527" w:rsidRPr="00EA5D4A">
        <w:rPr>
          <w:rFonts w:ascii="Times New Roman" w:hAnsi="Times New Roman"/>
          <w:sz w:val="26"/>
          <w:szCs w:val="26"/>
        </w:rPr>
        <w:t xml:space="preserve"> </w:t>
      </w:r>
      <w:r w:rsidRPr="00EA5D4A">
        <w:rPr>
          <w:rFonts w:ascii="Times New Roman" w:hAnsi="Times New Roman"/>
          <w:sz w:val="26"/>
          <w:szCs w:val="26"/>
        </w:rPr>
        <w:t>50</w:t>
      </w:r>
      <w:r w:rsidR="00421509">
        <w:rPr>
          <w:rFonts w:ascii="Times New Roman" w:hAnsi="Times New Roman"/>
          <w:sz w:val="26"/>
          <w:szCs w:val="26"/>
        </w:rPr>
        <w:t>»</w:t>
      </w:r>
      <w:r w:rsidRPr="00EA5D4A">
        <w:rPr>
          <w:rFonts w:ascii="Times New Roman" w:hAnsi="Times New Roman"/>
          <w:sz w:val="26"/>
          <w:szCs w:val="26"/>
        </w:rPr>
        <w:t xml:space="preserve"> путем присоединения к </w:t>
      </w:r>
      <w:r w:rsidR="00421509">
        <w:rPr>
          <w:rFonts w:ascii="Times New Roman" w:hAnsi="Times New Roman"/>
          <w:sz w:val="26"/>
          <w:szCs w:val="26"/>
        </w:rPr>
        <w:t xml:space="preserve">                          </w:t>
      </w:r>
      <w:r w:rsidRPr="00EA5D4A">
        <w:rPr>
          <w:rFonts w:ascii="Times New Roman" w:hAnsi="Times New Roman"/>
          <w:sz w:val="26"/>
          <w:szCs w:val="26"/>
        </w:rPr>
        <w:t xml:space="preserve">МАДОУ </w:t>
      </w:r>
      <w:r w:rsidR="00421509">
        <w:rPr>
          <w:rFonts w:ascii="Times New Roman" w:hAnsi="Times New Roman"/>
          <w:sz w:val="26"/>
          <w:szCs w:val="26"/>
        </w:rPr>
        <w:t>«</w:t>
      </w:r>
      <w:r w:rsidRPr="00EA5D4A">
        <w:rPr>
          <w:rFonts w:ascii="Times New Roman" w:hAnsi="Times New Roman"/>
          <w:sz w:val="26"/>
          <w:szCs w:val="26"/>
        </w:rPr>
        <w:t>ДС №</w:t>
      </w:r>
      <w:r w:rsidR="006A3527" w:rsidRPr="00EA5D4A">
        <w:rPr>
          <w:rFonts w:ascii="Times New Roman" w:hAnsi="Times New Roman"/>
          <w:sz w:val="26"/>
          <w:szCs w:val="26"/>
        </w:rPr>
        <w:t xml:space="preserve"> </w:t>
      </w:r>
      <w:r w:rsidRPr="00EA5D4A">
        <w:rPr>
          <w:rFonts w:ascii="Times New Roman" w:hAnsi="Times New Roman"/>
          <w:sz w:val="26"/>
          <w:szCs w:val="26"/>
        </w:rPr>
        <w:t>5</w:t>
      </w:r>
      <w:r w:rsidR="00421509">
        <w:rPr>
          <w:rFonts w:ascii="Times New Roman" w:hAnsi="Times New Roman"/>
          <w:sz w:val="26"/>
          <w:szCs w:val="26"/>
        </w:rPr>
        <w:t>»</w:t>
      </w:r>
      <w:r w:rsidRPr="00EA5D4A">
        <w:rPr>
          <w:rFonts w:ascii="Times New Roman" w:hAnsi="Times New Roman"/>
          <w:sz w:val="26"/>
          <w:szCs w:val="26"/>
        </w:rPr>
        <w:t xml:space="preserve"> и МАДОУ </w:t>
      </w:r>
      <w:r w:rsidR="00421509">
        <w:rPr>
          <w:rFonts w:ascii="Times New Roman" w:hAnsi="Times New Roman"/>
          <w:sz w:val="26"/>
          <w:szCs w:val="26"/>
        </w:rPr>
        <w:t>«</w:t>
      </w:r>
      <w:r w:rsidRPr="00EA5D4A">
        <w:rPr>
          <w:rFonts w:ascii="Times New Roman" w:hAnsi="Times New Roman"/>
          <w:sz w:val="26"/>
          <w:szCs w:val="26"/>
        </w:rPr>
        <w:t>ДС №</w:t>
      </w:r>
      <w:r w:rsidR="006A3527" w:rsidRPr="00EA5D4A">
        <w:rPr>
          <w:rFonts w:ascii="Times New Roman" w:hAnsi="Times New Roman"/>
          <w:sz w:val="26"/>
          <w:szCs w:val="26"/>
        </w:rPr>
        <w:t xml:space="preserve"> </w:t>
      </w:r>
      <w:r w:rsidRPr="00EA5D4A">
        <w:rPr>
          <w:rFonts w:ascii="Times New Roman" w:hAnsi="Times New Roman"/>
          <w:sz w:val="26"/>
          <w:szCs w:val="26"/>
        </w:rPr>
        <w:t>2</w:t>
      </w:r>
      <w:r w:rsidR="00421509">
        <w:rPr>
          <w:rFonts w:ascii="Times New Roman" w:hAnsi="Times New Roman"/>
          <w:sz w:val="26"/>
          <w:szCs w:val="26"/>
        </w:rPr>
        <w:t>»</w:t>
      </w:r>
      <w:r w:rsidRPr="00EA5D4A">
        <w:rPr>
          <w:rFonts w:ascii="Times New Roman" w:hAnsi="Times New Roman"/>
          <w:sz w:val="26"/>
          <w:szCs w:val="26"/>
        </w:rPr>
        <w:t xml:space="preserve"> соответственно; 17.01.2019 произошла реорганизация МБДОУ </w:t>
      </w:r>
      <w:r w:rsidR="00421509">
        <w:rPr>
          <w:rFonts w:ascii="Times New Roman" w:hAnsi="Times New Roman"/>
          <w:sz w:val="26"/>
          <w:szCs w:val="26"/>
        </w:rPr>
        <w:t>«</w:t>
      </w:r>
      <w:r w:rsidRPr="00EA5D4A">
        <w:rPr>
          <w:rFonts w:ascii="Times New Roman" w:hAnsi="Times New Roman"/>
          <w:sz w:val="26"/>
          <w:szCs w:val="26"/>
        </w:rPr>
        <w:t>ДС № 31</w:t>
      </w:r>
      <w:r w:rsidR="00421509">
        <w:rPr>
          <w:rFonts w:ascii="Times New Roman" w:hAnsi="Times New Roman"/>
          <w:sz w:val="26"/>
          <w:szCs w:val="26"/>
        </w:rPr>
        <w:t>»</w:t>
      </w:r>
      <w:r w:rsidRPr="00EA5D4A">
        <w:rPr>
          <w:rFonts w:ascii="Times New Roman" w:hAnsi="Times New Roman"/>
          <w:sz w:val="26"/>
          <w:szCs w:val="26"/>
        </w:rPr>
        <w:t xml:space="preserve"> и МБДОУ </w:t>
      </w:r>
      <w:r w:rsidR="00421509">
        <w:rPr>
          <w:rFonts w:ascii="Times New Roman" w:hAnsi="Times New Roman"/>
          <w:sz w:val="26"/>
          <w:szCs w:val="26"/>
        </w:rPr>
        <w:t>«</w:t>
      </w:r>
      <w:r w:rsidRPr="00EA5D4A">
        <w:rPr>
          <w:rFonts w:ascii="Times New Roman" w:hAnsi="Times New Roman"/>
          <w:sz w:val="26"/>
          <w:szCs w:val="26"/>
        </w:rPr>
        <w:t>ДС №</w:t>
      </w:r>
      <w:r w:rsidR="006A3527" w:rsidRPr="00EA5D4A">
        <w:rPr>
          <w:rFonts w:ascii="Times New Roman" w:hAnsi="Times New Roman"/>
          <w:sz w:val="26"/>
          <w:szCs w:val="26"/>
        </w:rPr>
        <w:t xml:space="preserve"> </w:t>
      </w:r>
      <w:r w:rsidRPr="00EA5D4A">
        <w:rPr>
          <w:rFonts w:ascii="Times New Roman" w:hAnsi="Times New Roman"/>
          <w:sz w:val="26"/>
          <w:szCs w:val="26"/>
        </w:rPr>
        <w:t>48</w:t>
      </w:r>
      <w:r w:rsidR="00421509">
        <w:rPr>
          <w:rFonts w:ascii="Times New Roman" w:hAnsi="Times New Roman"/>
          <w:sz w:val="26"/>
          <w:szCs w:val="26"/>
        </w:rPr>
        <w:t>»</w:t>
      </w:r>
      <w:r w:rsidRPr="00EA5D4A">
        <w:rPr>
          <w:rFonts w:ascii="Times New Roman" w:hAnsi="Times New Roman"/>
          <w:sz w:val="26"/>
          <w:szCs w:val="26"/>
        </w:rPr>
        <w:t xml:space="preserve"> путем присоединения к МБДОУ </w:t>
      </w:r>
      <w:r w:rsidR="00421509">
        <w:rPr>
          <w:rFonts w:ascii="Times New Roman" w:hAnsi="Times New Roman"/>
          <w:sz w:val="26"/>
          <w:szCs w:val="26"/>
        </w:rPr>
        <w:t>«</w:t>
      </w:r>
      <w:r w:rsidRPr="00EA5D4A">
        <w:rPr>
          <w:rFonts w:ascii="Times New Roman" w:hAnsi="Times New Roman"/>
          <w:sz w:val="26"/>
          <w:szCs w:val="26"/>
        </w:rPr>
        <w:t>ДС № 82</w:t>
      </w:r>
      <w:r w:rsidR="00421509">
        <w:rPr>
          <w:rFonts w:ascii="Times New Roman" w:hAnsi="Times New Roman"/>
          <w:sz w:val="26"/>
          <w:szCs w:val="26"/>
        </w:rPr>
        <w:t>»</w:t>
      </w:r>
      <w:r w:rsidRPr="00EA5D4A">
        <w:rPr>
          <w:rFonts w:ascii="Times New Roman" w:hAnsi="Times New Roman"/>
          <w:sz w:val="26"/>
          <w:szCs w:val="26"/>
        </w:rPr>
        <w:t xml:space="preserve"> и МБДОУ </w:t>
      </w:r>
      <w:r w:rsidR="00421509">
        <w:rPr>
          <w:rFonts w:ascii="Times New Roman" w:hAnsi="Times New Roman"/>
          <w:sz w:val="26"/>
          <w:szCs w:val="26"/>
        </w:rPr>
        <w:t>«</w:t>
      </w:r>
      <w:r w:rsidRPr="00EA5D4A">
        <w:rPr>
          <w:rFonts w:ascii="Times New Roman" w:hAnsi="Times New Roman"/>
          <w:sz w:val="26"/>
          <w:szCs w:val="26"/>
        </w:rPr>
        <w:t>ДС № 68</w:t>
      </w:r>
      <w:r w:rsidR="00421509">
        <w:rPr>
          <w:rFonts w:ascii="Times New Roman" w:hAnsi="Times New Roman"/>
          <w:sz w:val="26"/>
          <w:szCs w:val="26"/>
        </w:rPr>
        <w:t>»</w:t>
      </w:r>
      <w:r w:rsidRPr="00EA5D4A">
        <w:rPr>
          <w:rFonts w:ascii="Times New Roman" w:hAnsi="Times New Roman"/>
          <w:sz w:val="26"/>
          <w:szCs w:val="26"/>
        </w:rPr>
        <w:t xml:space="preserve"> соответственно);</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Pr="00EA5D4A">
        <w:rPr>
          <w:rFonts w:ascii="Times New Roman" w:hAnsi="Times New Roman"/>
          <w:sz w:val="26"/>
          <w:szCs w:val="26"/>
        </w:rPr>
        <w:tab/>
        <w:t>37 общеобразовательных учреждений (с учетом Школы-интернат</w:t>
      </w:r>
      <w:r w:rsidR="00575C83">
        <w:rPr>
          <w:rFonts w:ascii="Times New Roman" w:hAnsi="Times New Roman"/>
          <w:sz w:val="26"/>
          <w:szCs w:val="26"/>
        </w:rPr>
        <w:t>а</w:t>
      </w:r>
      <w:r w:rsidRPr="00EA5D4A">
        <w:rPr>
          <w:rFonts w:ascii="Times New Roman" w:hAnsi="Times New Roman"/>
          <w:sz w:val="26"/>
          <w:szCs w:val="26"/>
        </w:rPr>
        <w:t>);</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Pr="00EA5D4A">
        <w:rPr>
          <w:rFonts w:ascii="Times New Roman" w:hAnsi="Times New Roman"/>
          <w:sz w:val="26"/>
          <w:szCs w:val="26"/>
        </w:rPr>
        <w:tab/>
        <w:t>6 учреждений дополнительного образования;</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Pr="00EA5D4A">
        <w:rPr>
          <w:rFonts w:ascii="Times New Roman" w:hAnsi="Times New Roman"/>
          <w:sz w:val="26"/>
          <w:szCs w:val="26"/>
        </w:rPr>
        <w:tab/>
        <w:t>1 МБУ «Методический центр»;</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Pr="00EA5D4A">
        <w:rPr>
          <w:rFonts w:ascii="Times New Roman" w:hAnsi="Times New Roman"/>
          <w:sz w:val="26"/>
          <w:szCs w:val="26"/>
        </w:rPr>
        <w:tab/>
        <w:t>МКУ «Обеспечивающий комплекс учреждений общего и дошкольного образования».</w:t>
      </w:r>
    </w:p>
    <w:p w:rsidR="00800033" w:rsidRPr="00EA5D4A" w:rsidRDefault="00800033" w:rsidP="00421509">
      <w:pPr>
        <w:tabs>
          <w:tab w:val="left" w:pos="1276"/>
        </w:tabs>
        <w:spacing w:after="0" w:line="240" w:lineRule="auto"/>
        <w:ind w:firstLine="709"/>
        <w:jc w:val="both"/>
        <w:rPr>
          <w:rFonts w:ascii="Times New Roman" w:hAnsi="Times New Roman"/>
          <w:sz w:val="26"/>
          <w:szCs w:val="26"/>
        </w:rPr>
      </w:pPr>
      <w:r w:rsidRPr="00EA5D4A">
        <w:rPr>
          <w:rFonts w:ascii="Times New Roman" w:hAnsi="Times New Roman"/>
          <w:sz w:val="26"/>
          <w:szCs w:val="26"/>
        </w:rPr>
        <w:t xml:space="preserve">В настоящее время </w:t>
      </w:r>
      <w:r w:rsidR="00FA7F28" w:rsidRPr="00EA5D4A">
        <w:rPr>
          <w:rFonts w:ascii="Times New Roman" w:hAnsi="Times New Roman"/>
          <w:sz w:val="26"/>
          <w:szCs w:val="26"/>
        </w:rPr>
        <w:t xml:space="preserve">детские сады </w:t>
      </w:r>
      <w:r w:rsidRPr="00EA5D4A">
        <w:rPr>
          <w:rFonts w:ascii="Times New Roman" w:hAnsi="Times New Roman"/>
          <w:sz w:val="26"/>
          <w:szCs w:val="26"/>
        </w:rPr>
        <w:t xml:space="preserve">посещают 12891 </w:t>
      </w:r>
      <w:r w:rsidR="006A3527" w:rsidRPr="00EA5D4A">
        <w:rPr>
          <w:rFonts w:ascii="Times New Roman" w:hAnsi="Times New Roman"/>
          <w:sz w:val="26"/>
          <w:szCs w:val="26"/>
        </w:rPr>
        <w:t>ребенок</w:t>
      </w:r>
      <w:r w:rsidRPr="00EA5D4A">
        <w:rPr>
          <w:rFonts w:ascii="Times New Roman" w:hAnsi="Times New Roman"/>
          <w:sz w:val="26"/>
          <w:szCs w:val="26"/>
        </w:rPr>
        <w:t xml:space="preserve">, что больше показателя за 2017 год </w:t>
      </w:r>
      <w:r w:rsidR="006A3527" w:rsidRPr="00EA5D4A">
        <w:rPr>
          <w:rFonts w:ascii="Times New Roman" w:hAnsi="Times New Roman"/>
          <w:sz w:val="26"/>
          <w:szCs w:val="26"/>
        </w:rPr>
        <w:t xml:space="preserve">на 6% </w:t>
      </w:r>
      <w:r w:rsidRPr="00EA5D4A">
        <w:rPr>
          <w:rFonts w:ascii="Times New Roman" w:hAnsi="Times New Roman"/>
          <w:sz w:val="26"/>
          <w:szCs w:val="26"/>
        </w:rPr>
        <w:t xml:space="preserve">(12128 детей). Увеличение списочной численности произошло </w:t>
      </w:r>
      <w:r w:rsidRPr="00EA5D4A">
        <w:rPr>
          <w:rFonts w:ascii="Times New Roman" w:hAnsi="Times New Roman"/>
          <w:iCs/>
          <w:sz w:val="26"/>
          <w:szCs w:val="26"/>
        </w:rPr>
        <w:t>за счет пересмотра расчета пощади помещений на 1 ребенка.</w:t>
      </w:r>
      <w:r w:rsidRPr="00EA5D4A">
        <w:rPr>
          <w:rFonts w:ascii="Times New Roman" w:hAnsi="Times New Roman"/>
          <w:sz w:val="26"/>
          <w:szCs w:val="26"/>
        </w:rPr>
        <w:t xml:space="preserve"> На конец 2019 года </w:t>
      </w:r>
      <w:r w:rsidR="00DC0529" w:rsidRPr="00EA5D4A">
        <w:rPr>
          <w:rFonts w:ascii="Times New Roman" w:hAnsi="Times New Roman"/>
          <w:sz w:val="26"/>
          <w:szCs w:val="26"/>
        </w:rPr>
        <w:t xml:space="preserve">за счет </w:t>
      </w:r>
      <w:r w:rsidR="00DC0529" w:rsidRPr="00EA5D4A">
        <w:rPr>
          <w:rFonts w:ascii="Times New Roman" w:hAnsi="Times New Roman"/>
          <w:iCs/>
          <w:sz w:val="26"/>
          <w:szCs w:val="26"/>
        </w:rPr>
        <w:t xml:space="preserve">открытия 2 корпуса МБДОУ «ДС № 86 «Брусничка» в районе Талнах на ул. Бауманской, д 21 </w:t>
      </w:r>
      <w:r w:rsidRPr="00EA5D4A">
        <w:rPr>
          <w:rFonts w:ascii="Times New Roman" w:hAnsi="Times New Roman"/>
          <w:sz w:val="26"/>
          <w:szCs w:val="26"/>
        </w:rPr>
        <w:t>численность воспитанников составит 13108 детей</w:t>
      </w:r>
      <w:r w:rsidRPr="00EA5D4A">
        <w:rPr>
          <w:rFonts w:ascii="Times New Roman" w:hAnsi="Times New Roman"/>
          <w:iCs/>
          <w:sz w:val="26"/>
          <w:szCs w:val="26"/>
        </w:rPr>
        <w:t>.</w:t>
      </w:r>
    </w:p>
    <w:p w:rsidR="00800033" w:rsidRPr="00EA5D4A" w:rsidRDefault="00800033" w:rsidP="00421509">
      <w:pPr>
        <w:widowControl w:val="0"/>
        <w:tabs>
          <w:tab w:val="left" w:pos="1080"/>
        </w:tabs>
        <w:autoSpaceDE w:val="0"/>
        <w:autoSpaceDN w:val="0"/>
        <w:adjustRightInd w:val="0"/>
        <w:spacing w:after="0" w:line="240" w:lineRule="auto"/>
        <w:ind w:firstLine="708"/>
        <w:jc w:val="both"/>
        <w:outlineLvl w:val="0"/>
        <w:rPr>
          <w:rFonts w:ascii="Times New Roman" w:hAnsi="Times New Roman"/>
          <w:sz w:val="26"/>
          <w:szCs w:val="26"/>
        </w:rPr>
      </w:pPr>
      <w:r w:rsidRPr="00EA5D4A">
        <w:rPr>
          <w:rFonts w:ascii="Times New Roman" w:hAnsi="Times New Roman"/>
          <w:sz w:val="26"/>
          <w:szCs w:val="26"/>
        </w:rPr>
        <w:t>В очереди на устройство детей в детские сады состоят 5245</w:t>
      </w:r>
      <w:r w:rsidR="00E261F9" w:rsidRPr="00EA5D4A">
        <w:rPr>
          <w:rFonts w:ascii="Times New Roman" w:hAnsi="Times New Roman"/>
          <w:sz w:val="26"/>
          <w:szCs w:val="26"/>
        </w:rPr>
        <w:t xml:space="preserve"> детей, что на 929 детей меньше, </w:t>
      </w:r>
      <w:r w:rsidRPr="00EA5D4A">
        <w:rPr>
          <w:rFonts w:ascii="Times New Roman" w:hAnsi="Times New Roman"/>
          <w:sz w:val="26"/>
          <w:szCs w:val="26"/>
        </w:rPr>
        <w:t xml:space="preserve">чем в 2017 году (6174 </w:t>
      </w:r>
      <w:r w:rsidR="00DC0529" w:rsidRPr="00EA5D4A">
        <w:rPr>
          <w:rFonts w:ascii="Times New Roman" w:hAnsi="Times New Roman"/>
          <w:sz w:val="26"/>
          <w:szCs w:val="26"/>
        </w:rPr>
        <w:t>ребенка</w:t>
      </w:r>
      <w:r w:rsidRPr="00EA5D4A">
        <w:rPr>
          <w:rFonts w:ascii="Times New Roman" w:hAnsi="Times New Roman"/>
          <w:sz w:val="26"/>
          <w:szCs w:val="26"/>
        </w:rPr>
        <w:t xml:space="preserve">), из них фактически нуждающихся (дети от 1,5 до 3 лет) 1959 </w:t>
      </w:r>
      <w:r w:rsidR="00DC0529" w:rsidRPr="00EA5D4A">
        <w:rPr>
          <w:rFonts w:ascii="Times New Roman" w:hAnsi="Times New Roman"/>
          <w:sz w:val="26"/>
          <w:szCs w:val="26"/>
        </w:rPr>
        <w:t>детей</w:t>
      </w:r>
      <w:r w:rsidRPr="00EA5D4A">
        <w:rPr>
          <w:rFonts w:ascii="Times New Roman" w:hAnsi="Times New Roman"/>
          <w:sz w:val="26"/>
          <w:szCs w:val="26"/>
        </w:rPr>
        <w:t>. В 2019 году количество детей, состоящих в очереди</w:t>
      </w:r>
      <w:r w:rsidR="00E261F9" w:rsidRPr="00EA5D4A">
        <w:rPr>
          <w:rFonts w:ascii="Times New Roman" w:hAnsi="Times New Roman"/>
          <w:sz w:val="26"/>
          <w:szCs w:val="26"/>
        </w:rPr>
        <w:t>,</w:t>
      </w:r>
      <w:r w:rsidRPr="00EA5D4A">
        <w:rPr>
          <w:rFonts w:ascii="Times New Roman" w:hAnsi="Times New Roman"/>
          <w:sz w:val="26"/>
          <w:szCs w:val="26"/>
        </w:rPr>
        <w:t xml:space="preserve"> прогнозируется на уровне 2018 года. </w:t>
      </w:r>
    </w:p>
    <w:p w:rsidR="00800033" w:rsidRPr="00EA5D4A" w:rsidRDefault="00800033" w:rsidP="00421509">
      <w:pPr>
        <w:widowControl w:val="0"/>
        <w:tabs>
          <w:tab w:val="left" w:pos="1080"/>
        </w:tabs>
        <w:autoSpaceDE w:val="0"/>
        <w:autoSpaceDN w:val="0"/>
        <w:adjustRightInd w:val="0"/>
        <w:spacing w:after="0" w:line="240" w:lineRule="auto"/>
        <w:ind w:firstLine="708"/>
        <w:jc w:val="both"/>
        <w:outlineLvl w:val="0"/>
        <w:rPr>
          <w:rFonts w:ascii="Times New Roman" w:hAnsi="Times New Roman"/>
          <w:sz w:val="26"/>
          <w:szCs w:val="26"/>
        </w:rPr>
      </w:pPr>
      <w:r w:rsidRPr="00EA5D4A">
        <w:rPr>
          <w:rFonts w:ascii="Times New Roman" w:hAnsi="Times New Roman"/>
          <w:sz w:val="26"/>
          <w:szCs w:val="26"/>
        </w:rPr>
        <w:t>Очередь на устройство детей в ДОУ</w:t>
      </w:r>
      <w:r w:rsidR="00DC0529" w:rsidRPr="00EA5D4A">
        <w:rPr>
          <w:rFonts w:ascii="Times New Roman" w:hAnsi="Times New Roman"/>
          <w:sz w:val="26"/>
          <w:szCs w:val="26"/>
        </w:rPr>
        <w:t xml:space="preserve"> в</w:t>
      </w:r>
      <w:r w:rsidRPr="00EA5D4A">
        <w:rPr>
          <w:rFonts w:ascii="Times New Roman" w:hAnsi="Times New Roman"/>
          <w:sz w:val="26"/>
          <w:szCs w:val="26"/>
        </w:rPr>
        <w:t xml:space="preserve"> возрасте от 3 лет и старше отсутствует. В очереди на устройство в ДОУ от 2 до 3 лет состоит 888 детей. При очередном комплектовании учреждений на 2019 год планируется направить из очереди всех детей с 2-х лет и старше. </w:t>
      </w:r>
    </w:p>
    <w:p w:rsidR="00800033" w:rsidRPr="00EA5D4A" w:rsidRDefault="00800033"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В общеобразовательных учреждениях обучается 24080 человек, что на 1,1 % больше, чем в 2017 году (23 817 человек). Показатель обеспеченности местами в школах составляет 100,0%.</w:t>
      </w:r>
    </w:p>
    <w:p w:rsidR="00800033" w:rsidRPr="00EA5D4A" w:rsidRDefault="00800033" w:rsidP="00421509">
      <w:pPr>
        <w:widowControl w:val="0"/>
        <w:tabs>
          <w:tab w:val="left" w:pos="1080"/>
        </w:tabs>
        <w:autoSpaceDE w:val="0"/>
        <w:autoSpaceDN w:val="0"/>
        <w:adjustRightInd w:val="0"/>
        <w:spacing w:after="0" w:line="240" w:lineRule="auto"/>
        <w:ind w:firstLine="709"/>
        <w:jc w:val="both"/>
        <w:outlineLvl w:val="0"/>
        <w:rPr>
          <w:rFonts w:ascii="Times New Roman" w:hAnsi="Times New Roman"/>
          <w:sz w:val="26"/>
          <w:szCs w:val="26"/>
        </w:rPr>
      </w:pPr>
      <w:r w:rsidRPr="00EA5D4A">
        <w:rPr>
          <w:rFonts w:ascii="Times New Roman" w:hAnsi="Times New Roman"/>
          <w:sz w:val="26"/>
          <w:szCs w:val="26"/>
        </w:rPr>
        <w:t xml:space="preserve">Количество выпускников школ составило 1 200 учащихся, из них аттестаты с отличием и медали </w:t>
      </w:r>
      <w:r w:rsidR="00575C83" w:rsidRPr="00EA5D4A">
        <w:rPr>
          <w:rFonts w:ascii="Times New Roman" w:hAnsi="Times New Roman"/>
          <w:sz w:val="26"/>
          <w:szCs w:val="26"/>
        </w:rPr>
        <w:t xml:space="preserve">получил </w:t>
      </w:r>
      <w:r w:rsidRPr="00EA5D4A">
        <w:rPr>
          <w:rFonts w:ascii="Times New Roman" w:hAnsi="Times New Roman"/>
          <w:sz w:val="26"/>
          <w:szCs w:val="26"/>
        </w:rPr>
        <w:t>151</w:t>
      </w:r>
      <w:r w:rsidR="009F72A8" w:rsidRPr="00EA5D4A">
        <w:rPr>
          <w:rFonts w:ascii="Times New Roman" w:hAnsi="Times New Roman"/>
          <w:sz w:val="26"/>
          <w:szCs w:val="26"/>
        </w:rPr>
        <w:t xml:space="preserve"> человек</w:t>
      </w:r>
      <w:r w:rsidRPr="00EA5D4A">
        <w:rPr>
          <w:rFonts w:ascii="Times New Roman" w:hAnsi="Times New Roman"/>
          <w:sz w:val="26"/>
          <w:szCs w:val="26"/>
        </w:rPr>
        <w:t>, премии Главы города – 80 человек. В 2019 году планируемая численность выпускников 1282.</w:t>
      </w:r>
    </w:p>
    <w:p w:rsidR="00800033" w:rsidRPr="00EA5D4A" w:rsidRDefault="00800033" w:rsidP="00421509">
      <w:pPr>
        <w:widowControl w:val="0"/>
        <w:tabs>
          <w:tab w:val="left" w:pos="1080"/>
        </w:tabs>
        <w:autoSpaceDE w:val="0"/>
        <w:autoSpaceDN w:val="0"/>
        <w:adjustRightInd w:val="0"/>
        <w:spacing w:after="0" w:line="240" w:lineRule="auto"/>
        <w:ind w:firstLine="709"/>
        <w:jc w:val="both"/>
        <w:outlineLvl w:val="0"/>
        <w:rPr>
          <w:rFonts w:ascii="Times New Roman" w:hAnsi="Times New Roman"/>
          <w:sz w:val="26"/>
          <w:szCs w:val="26"/>
        </w:rPr>
      </w:pPr>
      <w:r w:rsidRPr="00EA5D4A">
        <w:rPr>
          <w:rFonts w:ascii="Times New Roman" w:hAnsi="Times New Roman"/>
          <w:sz w:val="26"/>
          <w:szCs w:val="26"/>
        </w:rPr>
        <w:t xml:space="preserve">Количество первоклассников составило 2528 </w:t>
      </w:r>
      <w:r w:rsidR="00C77BDE" w:rsidRPr="00EA5D4A">
        <w:rPr>
          <w:rFonts w:ascii="Times New Roman" w:hAnsi="Times New Roman"/>
          <w:sz w:val="26"/>
          <w:szCs w:val="26"/>
        </w:rPr>
        <w:t xml:space="preserve">человек </w:t>
      </w:r>
      <w:r w:rsidRPr="00EA5D4A">
        <w:rPr>
          <w:rFonts w:ascii="Times New Roman" w:hAnsi="Times New Roman"/>
          <w:sz w:val="26"/>
          <w:szCs w:val="26"/>
        </w:rPr>
        <w:t>(на 72 человека меньше, чем в 2017</w:t>
      </w:r>
      <w:r w:rsidR="009F72A8" w:rsidRPr="00EA5D4A">
        <w:rPr>
          <w:rFonts w:ascii="Times New Roman" w:hAnsi="Times New Roman"/>
          <w:sz w:val="26"/>
          <w:szCs w:val="26"/>
        </w:rPr>
        <w:t xml:space="preserve"> году</w:t>
      </w:r>
      <w:r w:rsidRPr="00EA5D4A">
        <w:rPr>
          <w:rFonts w:ascii="Times New Roman" w:hAnsi="Times New Roman"/>
          <w:sz w:val="26"/>
          <w:szCs w:val="26"/>
        </w:rPr>
        <w:t>).</w:t>
      </w:r>
    </w:p>
    <w:p w:rsidR="00800033" w:rsidRPr="00EA5D4A" w:rsidRDefault="00800033" w:rsidP="00421509">
      <w:pPr>
        <w:widowControl w:val="0"/>
        <w:tabs>
          <w:tab w:val="left" w:pos="1080"/>
        </w:tabs>
        <w:autoSpaceDE w:val="0"/>
        <w:autoSpaceDN w:val="0"/>
        <w:adjustRightInd w:val="0"/>
        <w:spacing w:after="0" w:line="240" w:lineRule="auto"/>
        <w:ind w:firstLine="709"/>
        <w:jc w:val="both"/>
        <w:outlineLvl w:val="0"/>
        <w:rPr>
          <w:rFonts w:ascii="Times New Roman" w:hAnsi="Times New Roman"/>
          <w:sz w:val="26"/>
          <w:szCs w:val="26"/>
        </w:rPr>
      </w:pPr>
      <w:r w:rsidRPr="00EA5D4A">
        <w:rPr>
          <w:rFonts w:ascii="Times New Roman" w:hAnsi="Times New Roman"/>
          <w:sz w:val="26"/>
          <w:szCs w:val="26"/>
        </w:rPr>
        <w:t>Показатели качества и успеваемости обучения на протяжении нескольких лет стабильны и составляют 46% и 99,9%, соответственно.</w:t>
      </w:r>
    </w:p>
    <w:p w:rsidR="00800033" w:rsidRPr="00EA5D4A" w:rsidRDefault="00800033"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Доля</w:t>
      </w:r>
      <w:r w:rsidRPr="00EA5D4A">
        <w:rPr>
          <w:rFonts w:ascii="Times New Roman" w:hAnsi="Times New Roman"/>
          <w:sz w:val="26"/>
          <w:szCs w:val="26"/>
        </w:rPr>
        <w:t xml:space="preserve"> детей 5-18 лет, получающих услуги по дополнительному образованию в организациях </w:t>
      </w:r>
      <w:r w:rsidRPr="00EA5D4A">
        <w:rPr>
          <w:rFonts w:ascii="Times New Roman" w:hAnsi="Times New Roman" w:cs="Times New Roman"/>
          <w:sz w:val="26"/>
          <w:szCs w:val="26"/>
        </w:rPr>
        <w:t xml:space="preserve">различной организационно-правовой формы, остается стабильно </w:t>
      </w:r>
      <w:r w:rsidR="00575C83">
        <w:rPr>
          <w:rFonts w:ascii="Times New Roman" w:hAnsi="Times New Roman" w:cs="Times New Roman"/>
          <w:sz w:val="26"/>
          <w:szCs w:val="26"/>
        </w:rPr>
        <w:t>высокой и составляет 95</w:t>
      </w:r>
      <w:r w:rsidRPr="00EA5D4A">
        <w:rPr>
          <w:rFonts w:ascii="Times New Roman" w:hAnsi="Times New Roman" w:cs="Times New Roman"/>
          <w:sz w:val="26"/>
          <w:szCs w:val="26"/>
        </w:rPr>
        <w:t>%.</w:t>
      </w:r>
    </w:p>
    <w:p w:rsidR="00800033" w:rsidRPr="00EA5D4A" w:rsidRDefault="00800033"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lastRenderedPageBreak/>
        <w:t>Дополнительное образование, реализуемое в общеобразовательных учреждени</w:t>
      </w:r>
      <w:r w:rsidR="00C77BDE" w:rsidRPr="00EA5D4A">
        <w:rPr>
          <w:rFonts w:ascii="Times New Roman" w:hAnsi="Times New Roman" w:cs="Times New Roman"/>
          <w:sz w:val="26"/>
          <w:szCs w:val="26"/>
        </w:rPr>
        <w:t>ях,</w:t>
      </w:r>
      <w:r w:rsidRPr="00EA5D4A">
        <w:rPr>
          <w:rFonts w:ascii="Times New Roman" w:hAnsi="Times New Roman" w:cs="Times New Roman"/>
          <w:sz w:val="26"/>
          <w:szCs w:val="26"/>
        </w:rPr>
        <w:t xml:space="preserve"> представлено 10 направленностями. Наиболее востребованные: физкультурно-спортивная – 27,3%, художественно-эстетическая</w:t>
      </w:r>
      <w:r w:rsidR="002C6728" w:rsidRPr="00EA5D4A">
        <w:rPr>
          <w:rFonts w:ascii="Times New Roman" w:hAnsi="Times New Roman" w:cs="Times New Roman"/>
          <w:sz w:val="26"/>
          <w:szCs w:val="26"/>
        </w:rPr>
        <w:t xml:space="preserve"> </w:t>
      </w:r>
      <w:r w:rsidRPr="00EA5D4A">
        <w:rPr>
          <w:rFonts w:ascii="Times New Roman" w:hAnsi="Times New Roman" w:cs="Times New Roman"/>
          <w:sz w:val="26"/>
          <w:szCs w:val="26"/>
        </w:rPr>
        <w:t xml:space="preserve">– 23,3%, далее – техническая направленность (12%), социально-педагогическая (12%), культурологическая (12%). </w:t>
      </w:r>
    </w:p>
    <w:p w:rsidR="00800033" w:rsidRPr="00EA5D4A" w:rsidRDefault="00800033"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Учреждения дополнительного образования, подведомственные Управлению общего и дошкольного образования Администрац</w:t>
      </w:r>
      <w:r w:rsidR="00515231">
        <w:rPr>
          <w:rFonts w:ascii="Times New Roman" w:hAnsi="Times New Roman" w:cs="Times New Roman"/>
          <w:sz w:val="26"/>
          <w:szCs w:val="26"/>
        </w:rPr>
        <w:t>ии города Норильска, посещают 9</w:t>
      </w:r>
      <w:r w:rsidRPr="00EA5D4A">
        <w:rPr>
          <w:rFonts w:ascii="Times New Roman" w:hAnsi="Times New Roman" w:cs="Times New Roman"/>
          <w:sz w:val="26"/>
          <w:szCs w:val="26"/>
        </w:rPr>
        <w:t>079 учащихся, что составляет 37,8% от общей численности детей в школах (в предыдущем году показатель – 8972</w:t>
      </w:r>
      <w:r w:rsidR="00C77BDE" w:rsidRPr="00EA5D4A">
        <w:rPr>
          <w:rFonts w:ascii="Times New Roman" w:hAnsi="Times New Roman" w:cs="Times New Roman"/>
          <w:sz w:val="26"/>
          <w:szCs w:val="26"/>
        </w:rPr>
        <w:t xml:space="preserve"> учащихся</w:t>
      </w:r>
      <w:r w:rsidRPr="00EA5D4A">
        <w:rPr>
          <w:rFonts w:ascii="Times New Roman" w:hAnsi="Times New Roman" w:cs="Times New Roman"/>
          <w:sz w:val="26"/>
          <w:szCs w:val="26"/>
        </w:rPr>
        <w:t>).</w:t>
      </w:r>
    </w:p>
    <w:p w:rsidR="00800033" w:rsidRPr="00EA5D4A" w:rsidRDefault="00800033" w:rsidP="00421509">
      <w:pPr>
        <w:widowControl w:val="0"/>
        <w:tabs>
          <w:tab w:val="left" w:pos="0"/>
          <w:tab w:val="left" w:pos="993"/>
        </w:tabs>
        <w:spacing w:after="0" w:line="240" w:lineRule="auto"/>
        <w:ind w:firstLine="709"/>
        <w:jc w:val="both"/>
        <w:rPr>
          <w:rFonts w:ascii="Times New Roman" w:hAnsi="Times New Roman"/>
          <w:i/>
          <w:sz w:val="26"/>
          <w:szCs w:val="26"/>
          <w:lang w:eastAsia="ru-RU"/>
        </w:rPr>
      </w:pPr>
      <w:r w:rsidRPr="00EA5D4A">
        <w:rPr>
          <w:rFonts w:ascii="Times New Roman" w:hAnsi="Times New Roman"/>
          <w:sz w:val="26"/>
          <w:szCs w:val="26"/>
          <w:lang w:eastAsia="ru-RU"/>
        </w:rPr>
        <w:t>В течение 2018 года норильские школьники успешно приняли участие в выездных конкурсах и состязаниях раз</w:t>
      </w:r>
      <w:r w:rsidR="00813B75" w:rsidRPr="00EA5D4A">
        <w:rPr>
          <w:rFonts w:ascii="Times New Roman" w:hAnsi="Times New Roman"/>
          <w:sz w:val="26"/>
          <w:szCs w:val="26"/>
          <w:lang w:eastAsia="ru-RU"/>
        </w:rPr>
        <w:t>личного уровня и направленности.</w:t>
      </w:r>
    </w:p>
    <w:p w:rsidR="00800033" w:rsidRPr="00EA5D4A" w:rsidRDefault="00800033" w:rsidP="00421509">
      <w:pPr>
        <w:widowControl w:val="0"/>
        <w:tabs>
          <w:tab w:val="left" w:pos="0"/>
          <w:tab w:val="left" w:pos="993"/>
        </w:tabs>
        <w:spacing w:after="0" w:line="240" w:lineRule="auto"/>
        <w:ind w:firstLine="709"/>
        <w:jc w:val="both"/>
        <w:rPr>
          <w:rFonts w:ascii="Times New Roman" w:hAnsi="Times New Roman"/>
          <w:i/>
          <w:sz w:val="26"/>
          <w:szCs w:val="26"/>
          <w:lang w:eastAsia="ru-RU"/>
        </w:rPr>
      </w:pPr>
      <w:r w:rsidRPr="00EA5D4A">
        <w:rPr>
          <w:rFonts w:ascii="Times New Roman" w:hAnsi="Times New Roman"/>
          <w:i/>
          <w:sz w:val="26"/>
          <w:szCs w:val="26"/>
          <w:lang w:eastAsia="ru-RU"/>
        </w:rPr>
        <w:t>Интеллектуальное направление:</w:t>
      </w:r>
    </w:p>
    <w:p w:rsidR="00800033" w:rsidRPr="00EA5D4A" w:rsidRDefault="00421509"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Всероссийская олимпиада школьников (региональный этап) </w:t>
      </w:r>
      <w:r>
        <w:rPr>
          <w:rFonts w:ascii="Times New Roman" w:hAnsi="Times New Roman"/>
          <w:sz w:val="26"/>
          <w:szCs w:val="26"/>
          <w:lang w:eastAsia="ru-RU"/>
        </w:rPr>
        <w:t xml:space="preserve">                            </w:t>
      </w:r>
      <w:r w:rsidR="00800033" w:rsidRPr="00EA5D4A">
        <w:rPr>
          <w:rFonts w:ascii="Times New Roman" w:hAnsi="Times New Roman"/>
          <w:sz w:val="26"/>
          <w:szCs w:val="26"/>
          <w:lang w:eastAsia="ru-RU"/>
        </w:rPr>
        <w:t>(г. Красноярск), 1 победитель, 11 призеров;</w:t>
      </w:r>
    </w:p>
    <w:p w:rsidR="00800033" w:rsidRPr="00EA5D4A" w:rsidRDefault="00421509"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Краевой этап молодежного форума «Научно-технический потенциал Сибири», диплом победителя, дипломы 2 и 3 степени </w:t>
      </w:r>
      <w:r w:rsidRPr="00EA5D4A">
        <w:rPr>
          <w:rFonts w:ascii="Times New Roman" w:hAnsi="Times New Roman"/>
          <w:sz w:val="26"/>
          <w:szCs w:val="26"/>
        </w:rPr>
        <w:t>−</w:t>
      </w:r>
      <w:r w:rsidR="00800033" w:rsidRPr="00EA5D4A">
        <w:rPr>
          <w:rFonts w:ascii="Times New Roman" w:hAnsi="Times New Roman"/>
          <w:sz w:val="26"/>
          <w:szCs w:val="26"/>
          <w:lang w:eastAsia="ru-RU"/>
        </w:rPr>
        <w:t xml:space="preserve"> 3 участника</w:t>
      </w:r>
      <w:r w:rsidR="00813B75" w:rsidRPr="00EA5D4A">
        <w:rPr>
          <w:rFonts w:ascii="Times New Roman" w:hAnsi="Times New Roman"/>
          <w:sz w:val="26"/>
          <w:szCs w:val="26"/>
          <w:lang w:eastAsia="ru-RU"/>
        </w:rPr>
        <w:t>.</w:t>
      </w:r>
    </w:p>
    <w:p w:rsidR="00800033" w:rsidRPr="00EA5D4A" w:rsidRDefault="00800033"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i/>
          <w:sz w:val="26"/>
          <w:szCs w:val="26"/>
          <w:lang w:eastAsia="ru-RU"/>
        </w:rPr>
        <w:t>Патриотическое направление</w:t>
      </w:r>
      <w:r w:rsidRPr="00EA5D4A">
        <w:rPr>
          <w:rFonts w:ascii="Times New Roman" w:hAnsi="Times New Roman"/>
          <w:sz w:val="26"/>
          <w:szCs w:val="26"/>
          <w:lang w:eastAsia="ru-RU"/>
        </w:rPr>
        <w:t>:</w:t>
      </w:r>
    </w:p>
    <w:p w:rsidR="00800033" w:rsidRPr="00EA5D4A" w:rsidRDefault="00421509"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Всероссийский конкурс музеев образовательных организаций Российской Федерации (г. Москва), диплом лауреата; </w:t>
      </w:r>
    </w:p>
    <w:p w:rsidR="00800033" w:rsidRPr="00EA5D4A" w:rsidRDefault="00421509"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Фестиваль школьных музеев, клубов патриотической направленности, вручение дубликатов переходящих знамен Сибирских воинских частей </w:t>
      </w:r>
      <w:r>
        <w:rPr>
          <w:rFonts w:ascii="Times New Roman" w:hAnsi="Times New Roman"/>
          <w:sz w:val="26"/>
          <w:szCs w:val="26"/>
          <w:lang w:eastAsia="ru-RU"/>
        </w:rPr>
        <w:t xml:space="preserve">                            </w:t>
      </w:r>
      <w:r w:rsidR="00800033" w:rsidRPr="00EA5D4A">
        <w:rPr>
          <w:rFonts w:ascii="Times New Roman" w:hAnsi="Times New Roman"/>
          <w:sz w:val="26"/>
          <w:szCs w:val="26"/>
          <w:lang w:eastAsia="ru-RU"/>
        </w:rPr>
        <w:t>(г. Красноярск), диплом 2 степени;</w:t>
      </w:r>
    </w:p>
    <w:p w:rsidR="00800033" w:rsidRPr="00EA5D4A" w:rsidRDefault="00421509" w:rsidP="00421509">
      <w:pPr>
        <w:widowControl w:val="0"/>
        <w:tabs>
          <w:tab w:val="left" w:pos="0"/>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Всероссийский конкурс юношеских исследовательских работ «Тропой открытий им. Вернадского» (г. Москва), диплом 1 степени. </w:t>
      </w:r>
    </w:p>
    <w:p w:rsidR="00800033" w:rsidRPr="00EA5D4A" w:rsidRDefault="00800033" w:rsidP="00421509">
      <w:pPr>
        <w:widowControl w:val="0"/>
        <w:tabs>
          <w:tab w:val="left" w:pos="0"/>
          <w:tab w:val="left" w:pos="993"/>
        </w:tabs>
        <w:spacing w:after="0" w:line="240" w:lineRule="auto"/>
        <w:ind w:firstLine="709"/>
        <w:jc w:val="both"/>
        <w:rPr>
          <w:rFonts w:ascii="Times New Roman" w:hAnsi="Times New Roman"/>
          <w:i/>
          <w:sz w:val="26"/>
          <w:szCs w:val="26"/>
          <w:lang w:eastAsia="ru-RU"/>
        </w:rPr>
      </w:pPr>
      <w:r w:rsidRPr="00EA5D4A">
        <w:rPr>
          <w:rFonts w:ascii="Times New Roman" w:hAnsi="Times New Roman"/>
          <w:i/>
          <w:sz w:val="26"/>
          <w:szCs w:val="26"/>
          <w:lang w:eastAsia="ru-RU"/>
        </w:rPr>
        <w:t>Техническое творчество:</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00800033" w:rsidRPr="00EA5D4A">
        <w:rPr>
          <w:rFonts w:ascii="Times New Roman" w:hAnsi="Times New Roman"/>
          <w:sz w:val="26"/>
          <w:szCs w:val="26"/>
        </w:rPr>
        <w:t xml:space="preserve"> международные соревнования по робототехнике «</w:t>
      </w:r>
      <w:r w:rsidR="00800033" w:rsidRPr="00EA5D4A">
        <w:rPr>
          <w:rFonts w:ascii="Times New Roman" w:hAnsi="Times New Roman"/>
          <w:sz w:val="26"/>
          <w:szCs w:val="26"/>
          <w:lang w:val="en-US"/>
        </w:rPr>
        <w:t>Robotchallenge</w:t>
      </w:r>
      <w:r w:rsidR="00800033" w:rsidRPr="00EA5D4A">
        <w:rPr>
          <w:rFonts w:ascii="Times New Roman" w:hAnsi="Times New Roman"/>
          <w:sz w:val="26"/>
          <w:szCs w:val="26"/>
        </w:rPr>
        <w:t xml:space="preserve"> – 2018» (Китай, г.</w:t>
      </w:r>
      <w:r>
        <w:rPr>
          <w:rFonts w:ascii="Times New Roman" w:hAnsi="Times New Roman"/>
          <w:sz w:val="26"/>
          <w:szCs w:val="26"/>
        </w:rPr>
        <w:t xml:space="preserve"> </w:t>
      </w:r>
      <w:r w:rsidR="00800033" w:rsidRPr="00EA5D4A">
        <w:rPr>
          <w:rFonts w:ascii="Times New Roman" w:hAnsi="Times New Roman"/>
          <w:sz w:val="26"/>
          <w:szCs w:val="26"/>
        </w:rPr>
        <w:t>Пекин), диплом участника;</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00B71DA6" w:rsidRPr="00EA5D4A">
        <w:rPr>
          <w:rFonts w:ascii="Times New Roman" w:hAnsi="Times New Roman"/>
          <w:sz w:val="26"/>
          <w:szCs w:val="26"/>
        </w:rPr>
        <w:t xml:space="preserve"> М</w:t>
      </w:r>
      <w:r w:rsidR="00800033" w:rsidRPr="00EA5D4A">
        <w:rPr>
          <w:rFonts w:ascii="Times New Roman" w:hAnsi="Times New Roman"/>
          <w:sz w:val="26"/>
          <w:szCs w:val="26"/>
        </w:rPr>
        <w:t>еждународный конкурс по робототехнике «Робочеллендж» (г. Бухарест), диплом участника;</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w:t>
      </w:r>
      <w:r w:rsidR="00B71DA6" w:rsidRPr="00EA5D4A">
        <w:rPr>
          <w:rFonts w:ascii="Times New Roman" w:hAnsi="Times New Roman"/>
          <w:sz w:val="26"/>
          <w:szCs w:val="26"/>
        </w:rPr>
        <w:t>М</w:t>
      </w:r>
      <w:r w:rsidR="00800033" w:rsidRPr="00EA5D4A">
        <w:rPr>
          <w:rFonts w:ascii="Times New Roman" w:hAnsi="Times New Roman"/>
          <w:sz w:val="26"/>
          <w:szCs w:val="26"/>
        </w:rPr>
        <w:t>еждународная выставка молодых изобретателей в Индии (</w:t>
      </w:r>
      <w:r w:rsidR="00800033" w:rsidRPr="00EA5D4A">
        <w:rPr>
          <w:rFonts w:ascii="Times New Roman" w:hAnsi="Times New Roman"/>
          <w:sz w:val="26"/>
          <w:szCs w:val="26"/>
          <w:bdr w:val="none" w:sz="0" w:space="0" w:color="auto" w:frame="1"/>
        </w:rPr>
        <w:t xml:space="preserve">International </w:t>
      </w:r>
      <w:r w:rsidR="00800033" w:rsidRPr="00EA5D4A">
        <w:rPr>
          <w:rFonts w:ascii="Times New Roman" w:eastAsia="Arial" w:hAnsi="Times New Roman"/>
          <w:sz w:val="26"/>
          <w:szCs w:val="26"/>
          <w:bdr w:val="none" w:sz="0" w:space="0" w:color="auto" w:frame="1"/>
        </w:rPr>
        <w:t>Exhibition for Young Inventors)</w:t>
      </w:r>
      <w:r w:rsidR="00800033" w:rsidRPr="00EA5D4A">
        <w:rPr>
          <w:rFonts w:ascii="Times New Roman" w:hAnsi="Times New Roman"/>
          <w:sz w:val="26"/>
          <w:szCs w:val="26"/>
        </w:rPr>
        <w:t>, победители конкурса изобретателей «</w:t>
      </w:r>
      <w:r w:rsidR="00800033" w:rsidRPr="00EA5D4A">
        <w:rPr>
          <w:rFonts w:ascii="Times New Roman" w:hAnsi="Times New Roman"/>
          <w:sz w:val="26"/>
          <w:szCs w:val="26"/>
          <w:lang w:val="en-US"/>
        </w:rPr>
        <w:t>I</w:t>
      </w:r>
      <w:r w:rsidR="00800033" w:rsidRPr="00EA5D4A">
        <w:rPr>
          <w:rFonts w:ascii="Times New Roman" w:hAnsi="Times New Roman"/>
          <w:sz w:val="26"/>
          <w:szCs w:val="26"/>
        </w:rPr>
        <w:t xml:space="preserve"> </w:t>
      </w:r>
      <w:r w:rsidR="00800033" w:rsidRPr="00EA5D4A">
        <w:rPr>
          <w:rFonts w:ascii="Times New Roman" w:hAnsi="Times New Roman"/>
          <w:sz w:val="26"/>
          <w:szCs w:val="26"/>
          <w:lang w:val="en-US"/>
        </w:rPr>
        <w:t>make</w:t>
      </w:r>
      <w:r w:rsidR="00800033" w:rsidRPr="00EA5D4A">
        <w:rPr>
          <w:rFonts w:ascii="Times New Roman" w:hAnsi="Times New Roman"/>
          <w:sz w:val="26"/>
          <w:szCs w:val="26"/>
        </w:rPr>
        <w:t>».</w:t>
      </w:r>
    </w:p>
    <w:p w:rsidR="00800033" w:rsidRPr="00EA5D4A" w:rsidRDefault="00800033" w:rsidP="00421509">
      <w:pPr>
        <w:widowControl w:val="0"/>
        <w:tabs>
          <w:tab w:val="left" w:pos="993"/>
        </w:tabs>
        <w:spacing w:after="0" w:line="240" w:lineRule="auto"/>
        <w:ind w:firstLine="709"/>
        <w:jc w:val="both"/>
        <w:rPr>
          <w:rFonts w:ascii="Times New Roman" w:hAnsi="Times New Roman"/>
          <w:i/>
          <w:sz w:val="26"/>
          <w:szCs w:val="26"/>
          <w:lang w:eastAsia="ru-RU"/>
        </w:rPr>
      </w:pPr>
      <w:r w:rsidRPr="00EA5D4A">
        <w:rPr>
          <w:rFonts w:ascii="Times New Roman" w:hAnsi="Times New Roman"/>
          <w:i/>
          <w:sz w:val="26"/>
          <w:szCs w:val="26"/>
          <w:lang w:eastAsia="ru-RU"/>
        </w:rPr>
        <w:t xml:space="preserve">Художественное творчество: </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w:t>
      </w:r>
      <w:r w:rsidR="00800033" w:rsidRPr="00EA5D4A">
        <w:rPr>
          <w:rFonts w:ascii="Times New Roman" w:hAnsi="Times New Roman"/>
          <w:sz w:val="26"/>
          <w:szCs w:val="26"/>
          <w:lang w:val="en-US" w:eastAsia="ru-RU"/>
        </w:rPr>
        <w:t>XII</w:t>
      </w:r>
      <w:r w:rsidR="00800033" w:rsidRPr="00EA5D4A">
        <w:rPr>
          <w:rFonts w:ascii="Times New Roman" w:hAnsi="Times New Roman"/>
          <w:sz w:val="26"/>
          <w:szCs w:val="26"/>
          <w:lang w:eastAsia="ru-RU"/>
        </w:rPr>
        <w:t xml:space="preserve"> Международный фестиваль-конкурс творчества «</w:t>
      </w:r>
      <w:r w:rsidR="00800033" w:rsidRPr="00EA5D4A">
        <w:rPr>
          <w:rFonts w:ascii="Times New Roman" w:hAnsi="Times New Roman"/>
          <w:sz w:val="26"/>
          <w:szCs w:val="26"/>
          <w:lang w:val="en-US" w:eastAsia="ru-RU"/>
        </w:rPr>
        <w:t>SHOW</w:t>
      </w:r>
      <w:r w:rsidR="00800033" w:rsidRPr="00EA5D4A">
        <w:rPr>
          <w:rFonts w:ascii="Times New Roman" w:hAnsi="Times New Roman"/>
          <w:sz w:val="26"/>
          <w:szCs w:val="26"/>
          <w:lang w:eastAsia="ru-RU"/>
        </w:rPr>
        <w:t xml:space="preserve"> МИР» </w:t>
      </w:r>
      <w:r w:rsidR="00433226" w:rsidRPr="00EA5D4A">
        <w:rPr>
          <w:rFonts w:ascii="Times New Roman" w:hAnsi="Times New Roman"/>
          <w:sz w:val="26"/>
          <w:szCs w:val="26"/>
          <w:lang w:eastAsia="ru-RU"/>
        </w:rPr>
        <w:t xml:space="preserve">                    </w:t>
      </w:r>
      <w:r w:rsidR="00800033" w:rsidRPr="00EA5D4A">
        <w:rPr>
          <w:rFonts w:ascii="Times New Roman" w:hAnsi="Times New Roman"/>
          <w:sz w:val="26"/>
          <w:szCs w:val="26"/>
          <w:lang w:eastAsia="ru-RU"/>
        </w:rPr>
        <w:t>(г. Москва), гран-при;</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rPr>
        <w:t xml:space="preserve"> Международная премия в области детского и молодежного творчества «</w:t>
      </w:r>
      <w:r w:rsidR="00800033" w:rsidRPr="00EA5D4A">
        <w:rPr>
          <w:rFonts w:ascii="Times New Roman" w:hAnsi="Times New Roman"/>
          <w:sz w:val="26"/>
          <w:szCs w:val="26"/>
          <w:lang w:val="en-US"/>
        </w:rPr>
        <w:t>ARTIS</w:t>
      </w:r>
      <w:r w:rsidR="00800033" w:rsidRPr="00EA5D4A">
        <w:rPr>
          <w:rFonts w:ascii="Times New Roman" w:hAnsi="Times New Roman"/>
          <w:sz w:val="26"/>
          <w:szCs w:val="26"/>
        </w:rPr>
        <w:t>-2018» (г.</w:t>
      </w:r>
      <w:r w:rsidR="00813B75" w:rsidRPr="00EA5D4A">
        <w:rPr>
          <w:rFonts w:ascii="Times New Roman" w:hAnsi="Times New Roman"/>
          <w:sz w:val="26"/>
          <w:szCs w:val="26"/>
        </w:rPr>
        <w:t xml:space="preserve"> </w:t>
      </w:r>
      <w:r w:rsidR="00800033" w:rsidRPr="00EA5D4A">
        <w:rPr>
          <w:rFonts w:ascii="Times New Roman" w:hAnsi="Times New Roman"/>
          <w:sz w:val="26"/>
          <w:szCs w:val="26"/>
        </w:rPr>
        <w:t xml:space="preserve">Санкт-Петербург), диплом 1 степени; </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w:t>
      </w:r>
      <w:r w:rsidR="00800033" w:rsidRPr="00EA5D4A">
        <w:rPr>
          <w:rFonts w:ascii="Times New Roman" w:hAnsi="Times New Roman"/>
          <w:sz w:val="26"/>
          <w:szCs w:val="26"/>
          <w:lang w:val="en-US" w:eastAsia="ru-RU"/>
        </w:rPr>
        <w:t>XXXI</w:t>
      </w:r>
      <w:r w:rsidR="00800033" w:rsidRPr="00EA5D4A">
        <w:rPr>
          <w:rFonts w:ascii="Times New Roman" w:hAnsi="Times New Roman"/>
          <w:sz w:val="26"/>
          <w:szCs w:val="26"/>
          <w:lang w:eastAsia="ru-RU"/>
        </w:rPr>
        <w:t xml:space="preserve"> Международный творческий фестиваль-конкурс «Творческие открытия» (г. Санкт-Петербург), диплом лауреата 2 степени;</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Международный фестиваль творческих коллективов «Родная страна» </w:t>
      </w:r>
      <w:r w:rsidR="00813B75" w:rsidRPr="00EA5D4A">
        <w:rPr>
          <w:rFonts w:ascii="Times New Roman" w:hAnsi="Times New Roman"/>
          <w:sz w:val="26"/>
          <w:szCs w:val="26"/>
          <w:lang w:eastAsia="ru-RU"/>
        </w:rPr>
        <w:t xml:space="preserve">           </w:t>
      </w:r>
      <w:r w:rsidR="00800033" w:rsidRPr="00EA5D4A">
        <w:rPr>
          <w:rFonts w:ascii="Times New Roman" w:hAnsi="Times New Roman"/>
          <w:sz w:val="26"/>
          <w:szCs w:val="26"/>
          <w:lang w:eastAsia="ru-RU"/>
        </w:rPr>
        <w:t>(г.</w:t>
      </w:r>
      <w:r w:rsidR="00813B75" w:rsidRPr="00EA5D4A">
        <w:rPr>
          <w:rFonts w:ascii="Times New Roman" w:hAnsi="Times New Roman"/>
          <w:sz w:val="26"/>
          <w:szCs w:val="26"/>
          <w:lang w:eastAsia="ru-RU"/>
        </w:rPr>
        <w:t xml:space="preserve"> </w:t>
      </w:r>
      <w:r w:rsidR="00800033" w:rsidRPr="00EA5D4A">
        <w:rPr>
          <w:rFonts w:ascii="Times New Roman" w:hAnsi="Times New Roman"/>
          <w:sz w:val="26"/>
          <w:szCs w:val="26"/>
          <w:lang w:eastAsia="ru-RU"/>
        </w:rPr>
        <w:t>Москва), диплом лауреата 3 степени, диплом 1 степени;</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V международный фестиваль-конкурс детского и юношеского творчества «ТБИЛИСИ ВСТРЕЧАЕТ ТАЛАНТЫ» (г. Тбилиси, Грузия), </w:t>
      </w:r>
      <w:r w:rsidR="00813B75" w:rsidRPr="00EA5D4A">
        <w:rPr>
          <w:rFonts w:ascii="Times New Roman" w:hAnsi="Times New Roman"/>
          <w:sz w:val="26"/>
          <w:szCs w:val="26"/>
          <w:lang w:eastAsia="ru-RU"/>
        </w:rPr>
        <w:t xml:space="preserve">3 </w:t>
      </w:r>
      <w:r w:rsidR="00800033" w:rsidRPr="00EA5D4A">
        <w:rPr>
          <w:rFonts w:ascii="Times New Roman" w:hAnsi="Times New Roman"/>
          <w:sz w:val="26"/>
          <w:szCs w:val="26"/>
          <w:lang w:eastAsia="ru-RU"/>
        </w:rPr>
        <w:t>диплом</w:t>
      </w:r>
      <w:r w:rsidR="00813B75" w:rsidRPr="00EA5D4A">
        <w:rPr>
          <w:rFonts w:ascii="Times New Roman" w:hAnsi="Times New Roman"/>
          <w:sz w:val="26"/>
          <w:szCs w:val="26"/>
          <w:lang w:eastAsia="ru-RU"/>
        </w:rPr>
        <w:t>а</w:t>
      </w:r>
      <w:r w:rsidR="00800033" w:rsidRPr="00EA5D4A">
        <w:rPr>
          <w:rFonts w:ascii="Times New Roman" w:hAnsi="Times New Roman"/>
          <w:sz w:val="26"/>
          <w:szCs w:val="26"/>
          <w:lang w:eastAsia="ru-RU"/>
        </w:rPr>
        <w:t xml:space="preserve"> лауреата 1 степени;</w:t>
      </w:r>
    </w:p>
    <w:p w:rsidR="00800033" w:rsidRPr="00EA5D4A" w:rsidRDefault="00421509" w:rsidP="00421509">
      <w:pPr>
        <w:widowControl w:val="0"/>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w:t>
      </w:r>
      <w:r w:rsidR="00800033" w:rsidRPr="00EA5D4A">
        <w:rPr>
          <w:rFonts w:ascii="Times New Roman" w:hAnsi="Times New Roman"/>
          <w:iCs/>
          <w:sz w:val="26"/>
          <w:szCs w:val="26"/>
        </w:rPr>
        <w:t>Международный фестиваль-конкурсе исполнительского мастерства «Ступень к успеху» и «Надежды мира» (г. Сочи)</w:t>
      </w:r>
      <w:r w:rsidR="00800033" w:rsidRPr="00EA5D4A">
        <w:rPr>
          <w:rFonts w:ascii="Times New Roman" w:hAnsi="Times New Roman"/>
          <w:sz w:val="26"/>
          <w:szCs w:val="26"/>
        </w:rPr>
        <w:t>, лауреаты 1 и 2 степени.</w:t>
      </w:r>
    </w:p>
    <w:p w:rsidR="00800033" w:rsidRPr="00EA5D4A" w:rsidRDefault="00800033" w:rsidP="00421509">
      <w:pPr>
        <w:widowControl w:val="0"/>
        <w:tabs>
          <w:tab w:val="left" w:pos="993"/>
        </w:tabs>
        <w:spacing w:after="0" w:line="240" w:lineRule="auto"/>
        <w:ind w:firstLine="709"/>
        <w:jc w:val="both"/>
        <w:rPr>
          <w:rFonts w:ascii="Times New Roman" w:hAnsi="Times New Roman"/>
          <w:i/>
          <w:sz w:val="26"/>
          <w:szCs w:val="26"/>
          <w:lang w:eastAsia="ru-RU"/>
        </w:rPr>
      </w:pPr>
      <w:r w:rsidRPr="00EA5D4A">
        <w:rPr>
          <w:rFonts w:ascii="Times New Roman" w:hAnsi="Times New Roman"/>
          <w:i/>
          <w:sz w:val="26"/>
          <w:szCs w:val="26"/>
          <w:lang w:eastAsia="ru-RU"/>
        </w:rPr>
        <w:t>Спортивное направление:</w:t>
      </w:r>
    </w:p>
    <w:p w:rsidR="00800033" w:rsidRPr="00EA5D4A" w:rsidRDefault="00421509" w:rsidP="00421509">
      <w:pPr>
        <w:widowControl w:val="0"/>
        <w:tabs>
          <w:tab w:val="left" w:pos="993"/>
        </w:tabs>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rPr>
        <w:t>−</w:t>
      </w:r>
      <w:r w:rsidR="00800033" w:rsidRPr="00EA5D4A">
        <w:rPr>
          <w:rFonts w:ascii="Times New Roman" w:hAnsi="Times New Roman"/>
          <w:sz w:val="26"/>
          <w:szCs w:val="26"/>
          <w:lang w:eastAsia="ru-RU"/>
        </w:rPr>
        <w:t xml:space="preserve"> Международный семинар по айкидо, (г.</w:t>
      </w:r>
      <w:r>
        <w:rPr>
          <w:rFonts w:ascii="Times New Roman" w:hAnsi="Times New Roman"/>
          <w:sz w:val="26"/>
          <w:szCs w:val="26"/>
          <w:lang w:eastAsia="ru-RU"/>
        </w:rPr>
        <w:t xml:space="preserve"> </w:t>
      </w:r>
      <w:r w:rsidR="00800033" w:rsidRPr="00EA5D4A">
        <w:rPr>
          <w:rFonts w:ascii="Times New Roman" w:hAnsi="Times New Roman"/>
          <w:sz w:val="26"/>
          <w:szCs w:val="26"/>
          <w:lang w:eastAsia="ru-RU"/>
        </w:rPr>
        <w:t>Москва), сертификат участника, диплом участника.</w:t>
      </w:r>
    </w:p>
    <w:p w:rsidR="00800033" w:rsidRPr="00EA5D4A" w:rsidRDefault="00421509" w:rsidP="00421509">
      <w:pPr>
        <w:widowControl w:val="0"/>
        <w:spacing w:after="0" w:line="240" w:lineRule="auto"/>
        <w:ind w:firstLine="709"/>
        <w:jc w:val="both"/>
        <w:rPr>
          <w:rFonts w:ascii="Times New Roman" w:hAnsi="Times New Roman"/>
          <w:sz w:val="26"/>
          <w:szCs w:val="26"/>
        </w:rPr>
      </w:pPr>
      <w:r w:rsidRPr="00EA5D4A">
        <w:rPr>
          <w:rFonts w:ascii="Times New Roman" w:hAnsi="Times New Roman"/>
          <w:sz w:val="26"/>
          <w:szCs w:val="26"/>
        </w:rPr>
        <w:lastRenderedPageBreak/>
        <w:t>−</w:t>
      </w:r>
      <w:r w:rsidR="00800033" w:rsidRPr="00EA5D4A">
        <w:rPr>
          <w:rFonts w:ascii="Times New Roman" w:hAnsi="Times New Roman"/>
          <w:bCs/>
          <w:sz w:val="26"/>
          <w:szCs w:val="26"/>
        </w:rPr>
        <w:t xml:space="preserve"> Краевые финальные соревнования Спартакиады школьников «Школьная </w:t>
      </w:r>
      <w:r w:rsidR="00813B75" w:rsidRPr="00EA5D4A">
        <w:rPr>
          <w:rFonts w:ascii="Times New Roman" w:hAnsi="Times New Roman"/>
          <w:bCs/>
          <w:sz w:val="26"/>
          <w:szCs w:val="26"/>
        </w:rPr>
        <w:t>спортивная</w:t>
      </w:r>
      <w:r w:rsidR="0042140B">
        <w:rPr>
          <w:rFonts w:ascii="Times New Roman" w:hAnsi="Times New Roman"/>
          <w:bCs/>
          <w:sz w:val="26"/>
          <w:szCs w:val="26"/>
        </w:rPr>
        <w:t xml:space="preserve"> лига» (г. Красноярск, февраль </w:t>
      </w:r>
      <w:r w:rsidRPr="00EA5D4A">
        <w:rPr>
          <w:rFonts w:ascii="Times New Roman" w:hAnsi="Times New Roman"/>
          <w:sz w:val="26"/>
          <w:szCs w:val="26"/>
        </w:rPr>
        <w:t>−</w:t>
      </w:r>
      <w:r w:rsidR="00800033" w:rsidRPr="00EA5D4A">
        <w:rPr>
          <w:rFonts w:ascii="Times New Roman" w:hAnsi="Times New Roman"/>
          <w:bCs/>
          <w:sz w:val="26"/>
          <w:szCs w:val="26"/>
        </w:rPr>
        <w:t xml:space="preserve"> май 2018</w:t>
      </w:r>
      <w:r w:rsidR="000B5540" w:rsidRPr="00EA5D4A">
        <w:rPr>
          <w:rFonts w:ascii="Times New Roman" w:hAnsi="Times New Roman"/>
          <w:bCs/>
          <w:sz w:val="26"/>
          <w:szCs w:val="26"/>
        </w:rPr>
        <w:t xml:space="preserve"> года</w:t>
      </w:r>
      <w:r w:rsidR="00800033" w:rsidRPr="00EA5D4A">
        <w:rPr>
          <w:rFonts w:ascii="Times New Roman" w:hAnsi="Times New Roman"/>
          <w:bCs/>
          <w:sz w:val="26"/>
          <w:szCs w:val="26"/>
        </w:rPr>
        <w:t>): б</w:t>
      </w:r>
      <w:r w:rsidR="00800033" w:rsidRPr="00EA5D4A">
        <w:rPr>
          <w:rFonts w:ascii="Times New Roman" w:hAnsi="Times New Roman"/>
          <w:sz w:val="26"/>
          <w:szCs w:val="26"/>
        </w:rPr>
        <w:t>аскетбол: мальчики 1 место; девочки 3 место;</w:t>
      </w:r>
    </w:p>
    <w:p w:rsidR="00800033" w:rsidRPr="00EA5D4A" w:rsidRDefault="00421509" w:rsidP="00421509">
      <w:pPr>
        <w:widowControl w:val="0"/>
        <w:tabs>
          <w:tab w:val="left" w:pos="709"/>
        </w:tabs>
        <w:spacing w:after="0" w:line="240" w:lineRule="auto"/>
        <w:ind w:firstLine="709"/>
        <w:jc w:val="both"/>
        <w:rPr>
          <w:rFonts w:ascii="Times New Roman" w:hAnsi="Times New Roman"/>
          <w:sz w:val="26"/>
          <w:szCs w:val="26"/>
        </w:rPr>
      </w:pPr>
      <w:r w:rsidRPr="00EA5D4A">
        <w:rPr>
          <w:rFonts w:ascii="Times New Roman" w:hAnsi="Times New Roman"/>
          <w:sz w:val="26"/>
          <w:szCs w:val="26"/>
        </w:rPr>
        <w:t>−</w:t>
      </w:r>
      <w:r w:rsidR="00800033" w:rsidRPr="00EA5D4A">
        <w:rPr>
          <w:rFonts w:ascii="Times New Roman" w:hAnsi="Times New Roman"/>
          <w:sz w:val="26"/>
          <w:szCs w:val="26"/>
        </w:rPr>
        <w:t xml:space="preserve"> Финальный этап соревнований по мини-футболу (футзалу) среди команд общеобразовательных учреждений в рамках Общероссийского проекта </w:t>
      </w:r>
      <w:r>
        <w:rPr>
          <w:rFonts w:ascii="Times New Roman" w:hAnsi="Times New Roman"/>
          <w:sz w:val="26"/>
          <w:szCs w:val="26"/>
        </w:rPr>
        <w:t xml:space="preserve">                 </w:t>
      </w:r>
      <w:r w:rsidR="00800033" w:rsidRPr="00EA5D4A">
        <w:rPr>
          <w:rFonts w:ascii="Times New Roman" w:hAnsi="Times New Roman"/>
          <w:sz w:val="26"/>
          <w:szCs w:val="26"/>
        </w:rPr>
        <w:t>«Мини-футбол – в школу» (регион «Заполярье») (Московская обл. март 2018</w:t>
      </w:r>
      <w:r w:rsidR="000B5540" w:rsidRPr="00EA5D4A">
        <w:rPr>
          <w:rFonts w:ascii="Times New Roman" w:hAnsi="Times New Roman"/>
          <w:sz w:val="26"/>
          <w:szCs w:val="26"/>
        </w:rPr>
        <w:t xml:space="preserve"> года</w:t>
      </w:r>
      <w:r w:rsidR="00800033" w:rsidRPr="00EA5D4A">
        <w:rPr>
          <w:rFonts w:ascii="Times New Roman" w:hAnsi="Times New Roman"/>
          <w:sz w:val="26"/>
          <w:szCs w:val="26"/>
        </w:rPr>
        <w:t>):</w:t>
      </w:r>
    </w:p>
    <w:p w:rsidR="00800033" w:rsidRPr="00EA5D4A" w:rsidRDefault="00800033" w:rsidP="00421509">
      <w:pPr>
        <w:widowControl w:val="0"/>
        <w:numPr>
          <w:ilvl w:val="0"/>
          <w:numId w:val="36"/>
        </w:numPr>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юноши </w:t>
      </w:r>
      <w:r w:rsidR="00421509" w:rsidRPr="00EA5D4A">
        <w:rPr>
          <w:rFonts w:ascii="Times New Roman" w:hAnsi="Times New Roman"/>
          <w:sz w:val="26"/>
          <w:szCs w:val="26"/>
        </w:rPr>
        <w:t>−</w:t>
      </w:r>
      <w:r w:rsidR="000B5540" w:rsidRPr="00EA5D4A">
        <w:rPr>
          <w:rFonts w:ascii="Times New Roman" w:hAnsi="Times New Roman"/>
          <w:sz w:val="26"/>
          <w:szCs w:val="26"/>
        </w:rPr>
        <w:t xml:space="preserve"> </w:t>
      </w:r>
      <w:r w:rsidRPr="00EA5D4A">
        <w:rPr>
          <w:rFonts w:ascii="Times New Roman" w:hAnsi="Times New Roman"/>
          <w:sz w:val="26"/>
          <w:szCs w:val="26"/>
        </w:rPr>
        <w:t>4 и 11 места (в разных возрастных категориях);</w:t>
      </w:r>
    </w:p>
    <w:p w:rsidR="00800033" w:rsidRPr="00EA5D4A" w:rsidRDefault="00800033" w:rsidP="00421509">
      <w:pPr>
        <w:widowControl w:val="0"/>
        <w:numPr>
          <w:ilvl w:val="0"/>
          <w:numId w:val="36"/>
        </w:numPr>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девушки </w:t>
      </w:r>
      <w:r w:rsidR="00421509" w:rsidRPr="00EA5D4A">
        <w:rPr>
          <w:rFonts w:ascii="Times New Roman" w:hAnsi="Times New Roman"/>
          <w:sz w:val="26"/>
          <w:szCs w:val="26"/>
        </w:rPr>
        <w:t>−</w:t>
      </w:r>
      <w:r w:rsidR="000B5540" w:rsidRPr="00EA5D4A">
        <w:rPr>
          <w:rFonts w:ascii="Times New Roman" w:hAnsi="Times New Roman"/>
          <w:sz w:val="26"/>
          <w:szCs w:val="26"/>
        </w:rPr>
        <w:t xml:space="preserve"> </w:t>
      </w:r>
      <w:r w:rsidRPr="00EA5D4A">
        <w:rPr>
          <w:rFonts w:ascii="Times New Roman" w:hAnsi="Times New Roman"/>
          <w:sz w:val="26"/>
          <w:szCs w:val="26"/>
        </w:rPr>
        <w:t>12 место.</w:t>
      </w:r>
    </w:p>
    <w:p w:rsidR="00800033" w:rsidRPr="00EA5D4A" w:rsidRDefault="00800033" w:rsidP="00421509">
      <w:pPr>
        <w:spacing w:after="0" w:line="240" w:lineRule="auto"/>
        <w:ind w:firstLine="709"/>
        <w:jc w:val="both"/>
        <w:rPr>
          <w:rFonts w:ascii="Times New Roman" w:hAnsi="Times New Roman"/>
          <w:sz w:val="26"/>
          <w:szCs w:val="26"/>
        </w:rPr>
      </w:pPr>
      <w:r w:rsidRPr="00EA5D4A">
        <w:rPr>
          <w:rFonts w:ascii="Times New Roman" w:hAnsi="Times New Roman"/>
          <w:sz w:val="26"/>
          <w:szCs w:val="26"/>
        </w:rPr>
        <w:t>«Организация детского отдыха»</w:t>
      </w:r>
    </w:p>
    <w:p w:rsidR="00800033" w:rsidRPr="00EA5D4A" w:rsidRDefault="00800033" w:rsidP="00421509">
      <w:pPr>
        <w:tabs>
          <w:tab w:val="left" w:pos="993"/>
        </w:tabs>
        <w:spacing w:after="0" w:line="240" w:lineRule="auto"/>
        <w:ind w:firstLine="709"/>
        <w:jc w:val="both"/>
        <w:rPr>
          <w:rFonts w:ascii="Times New Roman" w:eastAsia="Times New Roman" w:hAnsi="Times New Roman"/>
          <w:sz w:val="26"/>
          <w:szCs w:val="26"/>
          <w:lang w:eastAsia="ru-RU"/>
        </w:rPr>
      </w:pPr>
      <w:r w:rsidRPr="00EA5D4A">
        <w:rPr>
          <w:rFonts w:ascii="Times New Roman" w:eastAsia="Times New Roman" w:hAnsi="Times New Roman"/>
          <w:sz w:val="26"/>
          <w:szCs w:val="26"/>
          <w:lang w:eastAsia="ru-RU"/>
        </w:rPr>
        <w:t>В 2018 году количество детей, охваченных летним отдыхом, составило 3742 ребёнка, в том числе:</w:t>
      </w:r>
    </w:p>
    <w:p w:rsidR="00800033" w:rsidRPr="00EA5D4A" w:rsidRDefault="00515231" w:rsidP="00421509">
      <w:pPr>
        <w:tabs>
          <w:tab w:val="left" w:pos="993"/>
        </w:tabs>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w:t>
      </w:r>
      <w:r>
        <w:rPr>
          <w:rFonts w:ascii="Times New Roman" w:eastAsia="Times New Roman" w:hAnsi="Times New Roman"/>
          <w:sz w:val="26"/>
          <w:szCs w:val="26"/>
          <w:lang w:eastAsia="ru-RU"/>
        </w:rPr>
        <w:tab/>
        <w:t>1</w:t>
      </w:r>
      <w:r w:rsidR="00800033" w:rsidRPr="00EA5D4A">
        <w:rPr>
          <w:rFonts w:ascii="Times New Roman" w:eastAsia="Times New Roman" w:hAnsi="Times New Roman"/>
          <w:sz w:val="26"/>
          <w:szCs w:val="26"/>
          <w:lang w:eastAsia="ru-RU"/>
        </w:rPr>
        <w:t>435 детей организованы отдыхом на территории Норильска (горо</w:t>
      </w:r>
      <w:r>
        <w:rPr>
          <w:rFonts w:ascii="Times New Roman" w:eastAsia="Times New Roman" w:hAnsi="Times New Roman"/>
          <w:sz w:val="26"/>
          <w:szCs w:val="26"/>
          <w:lang w:eastAsia="ru-RU"/>
        </w:rPr>
        <w:t>дские оздоровительные лагеря 1</w:t>
      </w:r>
      <w:r w:rsidR="00800033" w:rsidRPr="00EA5D4A">
        <w:rPr>
          <w:rFonts w:ascii="Times New Roman" w:eastAsia="Times New Roman" w:hAnsi="Times New Roman"/>
          <w:sz w:val="26"/>
          <w:szCs w:val="26"/>
          <w:lang w:eastAsia="ru-RU"/>
        </w:rPr>
        <w:t>335 детей и военно-патриотический лагерь «Мальчишки Севера» 100 детей);</w:t>
      </w:r>
    </w:p>
    <w:p w:rsidR="00800033" w:rsidRPr="00EA5D4A" w:rsidRDefault="00800033" w:rsidP="00421509">
      <w:pPr>
        <w:tabs>
          <w:tab w:val="left" w:pos="993"/>
        </w:tabs>
        <w:spacing w:after="0" w:line="240" w:lineRule="auto"/>
        <w:ind w:firstLine="709"/>
        <w:jc w:val="both"/>
        <w:rPr>
          <w:rFonts w:ascii="Times New Roman" w:eastAsia="Times New Roman" w:hAnsi="Times New Roman"/>
          <w:sz w:val="26"/>
          <w:szCs w:val="26"/>
          <w:lang w:eastAsia="ru-RU"/>
        </w:rPr>
      </w:pPr>
      <w:r w:rsidRPr="00EA5D4A">
        <w:rPr>
          <w:rFonts w:ascii="Times New Roman" w:eastAsia="Times New Roman" w:hAnsi="Times New Roman"/>
          <w:sz w:val="26"/>
          <w:szCs w:val="26"/>
          <w:lang w:eastAsia="ru-RU"/>
        </w:rPr>
        <w:t>−</w:t>
      </w:r>
      <w:r w:rsidRPr="00EA5D4A">
        <w:rPr>
          <w:rFonts w:ascii="Times New Roman" w:eastAsia="Times New Roman" w:hAnsi="Times New Roman"/>
          <w:sz w:val="26"/>
          <w:szCs w:val="26"/>
          <w:lang w:eastAsia="ru-RU"/>
        </w:rPr>
        <w:tab/>
        <w:t>552 ребёнка посещали летние профильные школы;</w:t>
      </w:r>
    </w:p>
    <w:p w:rsidR="00800033" w:rsidRPr="00EA5D4A" w:rsidRDefault="00800033" w:rsidP="00421509">
      <w:pPr>
        <w:tabs>
          <w:tab w:val="left" w:pos="993"/>
        </w:tabs>
        <w:spacing w:after="0" w:line="240" w:lineRule="auto"/>
        <w:ind w:firstLine="709"/>
        <w:jc w:val="both"/>
        <w:rPr>
          <w:rFonts w:ascii="Times New Roman" w:eastAsia="Times New Roman" w:hAnsi="Times New Roman"/>
          <w:sz w:val="26"/>
          <w:szCs w:val="26"/>
          <w:lang w:eastAsia="ru-RU"/>
        </w:rPr>
      </w:pPr>
      <w:r w:rsidRPr="00EA5D4A">
        <w:rPr>
          <w:rFonts w:ascii="Times New Roman" w:eastAsia="Times New Roman" w:hAnsi="Times New Roman"/>
          <w:sz w:val="26"/>
          <w:szCs w:val="26"/>
          <w:lang w:eastAsia="ru-RU"/>
        </w:rPr>
        <w:t xml:space="preserve">− </w:t>
      </w:r>
      <w:r w:rsidRPr="00EA5D4A">
        <w:rPr>
          <w:rFonts w:ascii="Times New Roman" w:eastAsia="Times New Roman" w:hAnsi="Times New Roman"/>
          <w:sz w:val="26"/>
          <w:szCs w:val="26"/>
          <w:lang w:eastAsia="ru-RU"/>
        </w:rPr>
        <w:tab/>
        <w:t>918 детей отдыхали за пределами Норильска, в том числе 397 детей – в Красноярском крае, 278 детей – в городе Анапа Краснодарского края, 243 ребёнка-спортсмена – в Московской области.</w:t>
      </w:r>
    </w:p>
    <w:p w:rsidR="00800033" w:rsidRPr="00EA5D4A" w:rsidRDefault="00800033" w:rsidP="00421509">
      <w:pPr>
        <w:tabs>
          <w:tab w:val="left" w:pos="993"/>
        </w:tabs>
        <w:spacing w:after="0" w:line="240" w:lineRule="auto"/>
        <w:ind w:firstLine="709"/>
        <w:jc w:val="both"/>
        <w:rPr>
          <w:rFonts w:ascii="Times New Roman" w:eastAsia="Times New Roman" w:hAnsi="Times New Roman"/>
          <w:sz w:val="26"/>
          <w:szCs w:val="26"/>
          <w:lang w:eastAsia="ru-RU"/>
        </w:rPr>
      </w:pPr>
      <w:r w:rsidRPr="00EA5D4A">
        <w:rPr>
          <w:rFonts w:ascii="Times New Roman" w:eastAsia="Times New Roman" w:hAnsi="Times New Roman"/>
          <w:sz w:val="26"/>
          <w:szCs w:val="26"/>
          <w:lang w:eastAsia="ru-RU"/>
        </w:rPr>
        <w:t xml:space="preserve">В целях организации летней занятости подростков обеспечено их временное трудоустройство, в трудовых отрядах школьников создано 837 рабочих мест. </w:t>
      </w:r>
    </w:p>
    <w:p w:rsidR="00800033" w:rsidRPr="00EA5D4A" w:rsidRDefault="00800033"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В зимний период 2018-2019 г</w:t>
      </w:r>
      <w:r w:rsidR="002D3B66" w:rsidRPr="00EA5D4A">
        <w:rPr>
          <w:rFonts w:ascii="Times New Roman" w:hAnsi="Times New Roman" w:cs="Times New Roman"/>
          <w:sz w:val="26"/>
          <w:szCs w:val="26"/>
        </w:rPr>
        <w:t>.</w:t>
      </w:r>
      <w:r w:rsidRPr="00EA5D4A">
        <w:rPr>
          <w:rFonts w:ascii="Times New Roman" w:hAnsi="Times New Roman" w:cs="Times New Roman"/>
          <w:sz w:val="26"/>
          <w:szCs w:val="26"/>
        </w:rPr>
        <w:t xml:space="preserve"> 90 норильских школьников приняли участие в профильной смене «Навыки людей будущего» в детском оздоровительном лагере «Чайковский» (Московская область). Результатом участия детей в смене стали творческие проекты (видеоролики, настольные игры), направленные на актуализацию и привлечение внимания к вопросу безопасности жизнедеятельности в современном постоянно развивающемся мире.</w:t>
      </w:r>
    </w:p>
    <w:p w:rsidR="00800033" w:rsidRPr="00EA5D4A" w:rsidRDefault="00800033" w:rsidP="00421509">
      <w:pPr>
        <w:tabs>
          <w:tab w:val="left" w:pos="993"/>
        </w:tabs>
        <w:spacing w:after="0" w:line="240" w:lineRule="auto"/>
        <w:ind w:firstLine="709"/>
        <w:jc w:val="both"/>
        <w:rPr>
          <w:rFonts w:ascii="Times New Roman" w:eastAsia="Times New Roman" w:hAnsi="Times New Roman"/>
          <w:sz w:val="26"/>
          <w:szCs w:val="26"/>
          <w:lang w:eastAsia="ru-RU"/>
        </w:rPr>
      </w:pPr>
      <w:r w:rsidRPr="00EA5D4A">
        <w:rPr>
          <w:rFonts w:ascii="Times New Roman" w:eastAsia="Times New Roman" w:hAnsi="Times New Roman"/>
          <w:sz w:val="26"/>
          <w:szCs w:val="26"/>
          <w:lang w:eastAsia="ru-RU"/>
        </w:rPr>
        <w:t>В 2019 году планируется сохранить высокие показатели охвата детей организованными формами отдыха, что обусловлено особой социальной значимостью занятости детей, а также спросом населения территории к данному виду дополнительных мер поддержки населения.</w:t>
      </w:r>
    </w:p>
    <w:p w:rsidR="00421509" w:rsidRDefault="00421509" w:rsidP="00421509">
      <w:pPr>
        <w:pStyle w:val="a3"/>
        <w:spacing w:after="0" w:line="240" w:lineRule="auto"/>
        <w:ind w:left="0"/>
        <w:jc w:val="center"/>
        <w:rPr>
          <w:rFonts w:ascii="Times New Roman" w:eastAsiaTheme="minorEastAsia" w:hAnsi="Times New Roman"/>
          <w:b/>
          <w:sz w:val="26"/>
          <w:szCs w:val="26"/>
        </w:rPr>
      </w:pPr>
    </w:p>
    <w:p w:rsidR="0086307B" w:rsidRPr="00EA5D4A" w:rsidRDefault="0086307B" w:rsidP="00421509">
      <w:pPr>
        <w:pStyle w:val="a3"/>
        <w:spacing w:after="0" w:line="240" w:lineRule="auto"/>
        <w:ind w:left="0"/>
        <w:jc w:val="center"/>
        <w:rPr>
          <w:rFonts w:ascii="Times New Roman" w:eastAsiaTheme="minorEastAsia" w:hAnsi="Times New Roman"/>
          <w:b/>
          <w:sz w:val="26"/>
          <w:szCs w:val="26"/>
        </w:rPr>
      </w:pPr>
      <w:r w:rsidRPr="00EA5D4A">
        <w:rPr>
          <w:rFonts w:ascii="Times New Roman" w:eastAsiaTheme="minorEastAsia" w:hAnsi="Times New Roman"/>
          <w:b/>
          <w:sz w:val="26"/>
          <w:szCs w:val="26"/>
        </w:rPr>
        <w:t>Физическая культура и спорт</w:t>
      </w:r>
    </w:p>
    <w:p w:rsidR="00421509" w:rsidRDefault="00421509" w:rsidP="00421509">
      <w:pPr>
        <w:pStyle w:val="ad"/>
        <w:ind w:firstLine="708"/>
        <w:jc w:val="both"/>
        <w:rPr>
          <w:rFonts w:ascii="Times New Roman" w:eastAsiaTheme="minorEastAsia" w:hAnsi="Times New Roman" w:cs="Times New Roman"/>
          <w:sz w:val="26"/>
          <w:szCs w:val="26"/>
          <w:lang w:eastAsia="ru-RU"/>
        </w:rPr>
      </w:pPr>
    </w:p>
    <w:p w:rsidR="003E73F9" w:rsidRPr="003E73F9" w:rsidRDefault="003E73F9" w:rsidP="00421509">
      <w:pPr>
        <w:pStyle w:val="ad"/>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Приоритетным направлением в работе Управления по спорту Администрации города Норильска (далее – Управление) является привлечение максимального количества детей, подростков и молодежи к регулярным и систематическим занятиям физической культурой и спортом, а также повышение эффективности работы физкультурно</w:t>
      </w:r>
      <w:r w:rsidR="00421509">
        <w:rPr>
          <w:rFonts w:ascii="Times New Roman" w:eastAsiaTheme="minorEastAsia" w:hAnsi="Times New Roman" w:cs="Times New Roman"/>
          <w:sz w:val="26"/>
          <w:szCs w:val="26"/>
          <w:lang w:eastAsia="ru-RU"/>
        </w:rPr>
        <w:t>-</w:t>
      </w:r>
      <w:r w:rsidRPr="003E73F9">
        <w:rPr>
          <w:rFonts w:ascii="Times New Roman" w:eastAsiaTheme="minorEastAsia" w:hAnsi="Times New Roman" w:cs="Times New Roman"/>
          <w:sz w:val="26"/>
          <w:szCs w:val="26"/>
          <w:lang w:eastAsia="ru-RU"/>
        </w:rPr>
        <w:t>спортивных клубов по месту жительства и доступности физкультурно-оздоровительных услуг для всех слоев населения. По итогам 2018 года численность занимающихся на спортив</w:t>
      </w:r>
      <w:r w:rsidR="00515231">
        <w:rPr>
          <w:rFonts w:ascii="Times New Roman" w:eastAsiaTheme="minorEastAsia" w:hAnsi="Times New Roman" w:cs="Times New Roman"/>
          <w:sz w:val="26"/>
          <w:szCs w:val="26"/>
          <w:lang w:eastAsia="ru-RU"/>
        </w:rPr>
        <w:t>ных объектах составила более 65</w:t>
      </w:r>
      <w:r w:rsidRPr="003E73F9">
        <w:rPr>
          <w:rFonts w:ascii="Times New Roman" w:eastAsiaTheme="minorEastAsia" w:hAnsi="Times New Roman" w:cs="Times New Roman"/>
          <w:sz w:val="26"/>
          <w:szCs w:val="26"/>
          <w:lang w:eastAsia="ru-RU"/>
        </w:rPr>
        <w:t xml:space="preserve">000 человек. На базах 6 муниципальных спортивных сооружений города проводятся спартакиады, Чемпионаты, первенства по различным видам спорта. Большое внимание уделяется развитию спортивного туризма и экстремальных видов спорта. В течение года проведено 558 городских физкультурно-оздоровительных и спортивно-массовых мероприятий. Системная работа по привлечению к регулярным занятиям физической культурой и спортом </w:t>
      </w:r>
      <w:r w:rsidRPr="003E73F9">
        <w:rPr>
          <w:rFonts w:ascii="Times New Roman" w:eastAsiaTheme="minorEastAsia" w:hAnsi="Times New Roman" w:cs="Times New Roman"/>
          <w:sz w:val="26"/>
          <w:szCs w:val="26"/>
          <w:lang w:eastAsia="ru-RU"/>
        </w:rPr>
        <w:lastRenderedPageBreak/>
        <w:t>способствует увеличению количественного показателя участников спортивно-массовых мероприятий. В 2018 году участниками городских спортивных мероприятий стали более 75000 человек.</w:t>
      </w:r>
    </w:p>
    <w:p w:rsidR="003E73F9" w:rsidRPr="003E73F9" w:rsidRDefault="003E73F9" w:rsidP="00421509">
      <w:pPr>
        <w:pStyle w:val="ad"/>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На территории города Норильска в 2018 году осуществляли деятельность 9 детско</w:t>
      </w:r>
      <w:r w:rsidR="00421509">
        <w:rPr>
          <w:rFonts w:ascii="Times New Roman" w:eastAsiaTheme="minorEastAsia" w:hAnsi="Times New Roman" w:cs="Times New Roman"/>
          <w:sz w:val="26"/>
          <w:szCs w:val="26"/>
          <w:lang w:eastAsia="ru-RU"/>
        </w:rPr>
        <w:t>-</w:t>
      </w:r>
      <w:r w:rsidRPr="003E73F9">
        <w:rPr>
          <w:rFonts w:ascii="Times New Roman" w:eastAsiaTheme="minorEastAsia" w:hAnsi="Times New Roman" w:cs="Times New Roman"/>
          <w:sz w:val="26"/>
          <w:szCs w:val="26"/>
          <w:lang w:eastAsia="ru-RU"/>
        </w:rPr>
        <w:t xml:space="preserve">юношеских спортивных школ, в которых развивалось 20 видов спорта, 17 из которых </w:t>
      </w:r>
      <w:r w:rsidR="00421509" w:rsidRPr="00EA5D4A">
        <w:rPr>
          <w:rFonts w:ascii="Times New Roman" w:hAnsi="Times New Roman"/>
          <w:sz w:val="26"/>
          <w:szCs w:val="26"/>
        </w:rPr>
        <w:t>−</w:t>
      </w:r>
      <w:r w:rsidRPr="003E73F9">
        <w:rPr>
          <w:rFonts w:ascii="Times New Roman" w:eastAsiaTheme="minorEastAsia" w:hAnsi="Times New Roman" w:cs="Times New Roman"/>
          <w:sz w:val="26"/>
          <w:szCs w:val="26"/>
          <w:lang w:eastAsia="ru-RU"/>
        </w:rPr>
        <w:t xml:space="preserve"> олимпийские. Общее количество вос</w:t>
      </w:r>
      <w:r w:rsidR="00515231">
        <w:rPr>
          <w:rFonts w:ascii="Times New Roman" w:eastAsiaTheme="minorEastAsia" w:hAnsi="Times New Roman" w:cs="Times New Roman"/>
          <w:sz w:val="26"/>
          <w:szCs w:val="26"/>
          <w:lang w:eastAsia="ru-RU"/>
        </w:rPr>
        <w:t>питанников спортивных школ -  5</w:t>
      </w:r>
      <w:r w:rsidRPr="003E73F9">
        <w:rPr>
          <w:rFonts w:ascii="Times New Roman" w:eastAsiaTheme="minorEastAsia" w:hAnsi="Times New Roman" w:cs="Times New Roman"/>
          <w:sz w:val="26"/>
          <w:szCs w:val="26"/>
          <w:lang w:eastAsia="ru-RU"/>
        </w:rPr>
        <w:t xml:space="preserve">882 человека. Услуги для всех категорий несовершеннолетних в клубах, секциях и других детских объединениях физкультурно-оздоровительной, спортивной и туристической направленности предоставляются на бесплатной основе. </w:t>
      </w:r>
    </w:p>
    <w:p w:rsidR="003E73F9" w:rsidRPr="003E73F9" w:rsidRDefault="003E73F9" w:rsidP="00421509">
      <w:pPr>
        <w:pStyle w:val="ad"/>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Спортсмены Норильска в отчетном году приняли участие в более, чем 200 выездных спортивных мероприятиях международного, всероссийского и краевого уровня. В числе наиболее значимых достижений:</w:t>
      </w:r>
    </w:p>
    <w:p w:rsidR="003E73F9" w:rsidRPr="003E73F9" w:rsidRDefault="00421509" w:rsidP="00421509">
      <w:pPr>
        <w:pStyle w:val="a3"/>
        <w:widowControl w:val="0"/>
        <w:autoSpaceDE w:val="0"/>
        <w:autoSpaceDN w:val="0"/>
        <w:adjustRightInd w:val="0"/>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Никуличева Полина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3 место в Открытом международном турнире по тхэквондо, 2 место в открытом чемпионате Азии по тхэквондо;</w:t>
      </w:r>
    </w:p>
    <w:p w:rsidR="003E73F9" w:rsidRPr="003E73F9" w:rsidRDefault="00421509" w:rsidP="00421509">
      <w:pPr>
        <w:pStyle w:val="a3"/>
        <w:widowControl w:val="0"/>
        <w:autoSpaceDE w:val="0"/>
        <w:autoSpaceDN w:val="0"/>
        <w:adjustRightInd w:val="0"/>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Паскарелова Оксана – 2 место Первенства России по дзюдо среди юниоров и юниорок;</w:t>
      </w:r>
    </w:p>
    <w:p w:rsidR="003E73F9" w:rsidRPr="003E73F9" w:rsidRDefault="00421509" w:rsidP="00421509">
      <w:pPr>
        <w:pStyle w:val="a5"/>
        <w:spacing w:after="0"/>
        <w:ind w:firstLine="709"/>
        <w:rPr>
          <w:rFonts w:eastAsiaTheme="minorEastAsia"/>
          <w:sz w:val="26"/>
          <w:szCs w:val="26"/>
        </w:rPr>
      </w:pPr>
      <w:r w:rsidRPr="00EA5D4A">
        <w:rPr>
          <w:sz w:val="26"/>
          <w:szCs w:val="26"/>
        </w:rPr>
        <w:t>−</w:t>
      </w:r>
      <w:r w:rsidR="003E73F9" w:rsidRPr="003E73F9">
        <w:rPr>
          <w:rFonts w:eastAsiaTheme="minorEastAsia"/>
          <w:sz w:val="26"/>
          <w:szCs w:val="26"/>
        </w:rPr>
        <w:t xml:space="preserve"> Сотникова Софья – 3 место на Международном турнире по спортивной гимнастике;</w:t>
      </w:r>
    </w:p>
    <w:p w:rsidR="003E73F9" w:rsidRPr="003E73F9" w:rsidRDefault="00421509"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Иванова Анастасия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бронзовый призер Первенства России по каратэ (личное первенство);</w:t>
      </w:r>
    </w:p>
    <w:p w:rsidR="003E73F9" w:rsidRPr="003E73F9" w:rsidRDefault="00421509"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Нуркенова Александра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член сборной команды Красноярского края, член спортивной сборной Российской Федерации, </w:t>
      </w:r>
      <w:r w:rsidRPr="003E73F9">
        <w:rPr>
          <w:rFonts w:ascii="Times New Roman" w:eastAsiaTheme="minorEastAsia" w:hAnsi="Times New Roman"/>
          <w:sz w:val="26"/>
          <w:szCs w:val="26"/>
        </w:rPr>
        <w:t>серебряный</w:t>
      </w:r>
      <w:r w:rsidR="003E73F9" w:rsidRPr="003E73F9">
        <w:rPr>
          <w:rFonts w:ascii="Times New Roman" w:eastAsiaTheme="minorEastAsia" w:hAnsi="Times New Roman"/>
          <w:sz w:val="26"/>
          <w:szCs w:val="26"/>
        </w:rPr>
        <w:t xml:space="preserve"> призер Первенства России по каратэ (личное первенство);</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Голуб Владислав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3 место – II Этап Кубка России по альпинизму;</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Вороненко Данила, Столяров Никита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призеры Первенства России по плаванию;</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Ярмолюк Роман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1 место на первенстве Сибирского Федерального округа по тхэквондо среди юниоров и юниорок;</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Федорова Карина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2 место на первенстве Сибирского Федерального округа по боксу среди девушек;</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Габуев Алан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3 место на первенстве Сибирского Федерального округа по спортивной борьбе (дисциплина – вольная борьба) среди юниоров;</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Комаров Виктор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1 место на первенстве Сибирского Федерального округа по тхэквондо среди юниоров и юниорок;</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Болбочану Лолита – 1 место на Первенстве Сибирского Федерального округа по легкой атлетике среди юношей и девушек;</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Матвеева Алиса – 1 место, 2 место на Первенстве Сибирского федерального округа по легкой атлетике среди юношей и девушек;</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Хубаев Георгий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5 место Чемпионат Мира по армрестлингу;</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Жирнова Анастасия </w:t>
      </w: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1 место на Чемпионате России по каратэ, член сборной команды Красноярского края и России;</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Хакимов Салават – 1 место на Первенстве России по пауэрлифтингу;</w:t>
      </w:r>
    </w:p>
    <w:p w:rsidR="003E73F9" w:rsidRPr="003E73F9" w:rsidRDefault="00032F0F" w:rsidP="00421509">
      <w:pPr>
        <w:pStyle w:val="a3"/>
        <w:spacing w:after="0" w:line="240" w:lineRule="auto"/>
        <w:ind w:left="0" w:firstLine="709"/>
        <w:jc w:val="both"/>
        <w:rPr>
          <w:rFonts w:ascii="Times New Roman" w:eastAsiaTheme="minorEastAsia" w:hAnsi="Times New Roman"/>
          <w:sz w:val="26"/>
          <w:szCs w:val="26"/>
        </w:rPr>
      </w:pPr>
      <w:r w:rsidRPr="00EA5D4A">
        <w:rPr>
          <w:rFonts w:ascii="Times New Roman" w:hAnsi="Times New Roman"/>
          <w:sz w:val="26"/>
          <w:szCs w:val="26"/>
        </w:rPr>
        <w:t>−</w:t>
      </w:r>
      <w:r w:rsidR="003E73F9" w:rsidRPr="003E73F9">
        <w:rPr>
          <w:rFonts w:ascii="Times New Roman" w:eastAsiaTheme="minorEastAsia" w:hAnsi="Times New Roman"/>
          <w:sz w:val="26"/>
          <w:szCs w:val="26"/>
        </w:rPr>
        <w:t xml:space="preserve"> Григорьев Илья – 3 место на Всероссийских соревнованиях «Центр Азии», в Кубке Красноярского края;</w:t>
      </w:r>
    </w:p>
    <w:p w:rsidR="003E73F9" w:rsidRPr="003E73F9" w:rsidRDefault="00032F0F" w:rsidP="00421509">
      <w:pPr>
        <w:pStyle w:val="a5"/>
        <w:spacing w:after="0"/>
        <w:ind w:firstLine="709"/>
        <w:rPr>
          <w:rFonts w:eastAsiaTheme="minorEastAsia"/>
          <w:sz w:val="26"/>
          <w:szCs w:val="26"/>
        </w:rPr>
      </w:pPr>
      <w:r w:rsidRPr="00EA5D4A">
        <w:rPr>
          <w:sz w:val="26"/>
          <w:szCs w:val="26"/>
        </w:rPr>
        <w:t>−</w:t>
      </w:r>
      <w:r w:rsidR="003E73F9" w:rsidRPr="003E73F9">
        <w:rPr>
          <w:rFonts w:eastAsiaTheme="minorEastAsia"/>
          <w:sz w:val="26"/>
          <w:szCs w:val="26"/>
        </w:rPr>
        <w:t xml:space="preserve"> Жирнова Полина, Саранчук Анастасия, Ниленкова Нина – 1 место на Первенстве Сибирского федерального округа по спортивной акробатике.</w:t>
      </w:r>
    </w:p>
    <w:p w:rsidR="003E73F9" w:rsidRPr="003E73F9" w:rsidRDefault="003E73F9" w:rsidP="00421509">
      <w:pPr>
        <w:pStyle w:val="a5"/>
        <w:spacing w:after="0"/>
        <w:ind w:firstLine="709"/>
        <w:rPr>
          <w:rFonts w:eastAsiaTheme="minorEastAsia"/>
          <w:sz w:val="26"/>
          <w:szCs w:val="26"/>
        </w:rPr>
      </w:pPr>
      <w:r w:rsidRPr="003E73F9">
        <w:rPr>
          <w:rFonts w:eastAsiaTheme="minorEastAsia"/>
          <w:sz w:val="26"/>
          <w:szCs w:val="26"/>
        </w:rPr>
        <w:lastRenderedPageBreak/>
        <w:t xml:space="preserve">Три норильских спортсмена в 2018 году получили звание «Мастер спорта России», 139 спортсменов стали членами спортивной сборной команды Красноярского края. </w:t>
      </w:r>
      <w:r w:rsidR="00032F0F">
        <w:rPr>
          <w:rFonts w:eastAsiaTheme="minorEastAsia"/>
          <w:sz w:val="26"/>
          <w:szCs w:val="26"/>
        </w:rPr>
        <w:t>М</w:t>
      </w:r>
      <w:r w:rsidRPr="003E73F9">
        <w:rPr>
          <w:rFonts w:eastAsiaTheme="minorEastAsia"/>
          <w:sz w:val="26"/>
          <w:szCs w:val="26"/>
        </w:rPr>
        <w:t>униципальное образование город Норильск при</w:t>
      </w:r>
      <w:r w:rsidR="00032F0F">
        <w:rPr>
          <w:rFonts w:eastAsiaTheme="minorEastAsia"/>
          <w:sz w:val="26"/>
          <w:szCs w:val="26"/>
        </w:rPr>
        <w:t>н</w:t>
      </w:r>
      <w:r w:rsidRPr="003E73F9">
        <w:rPr>
          <w:rFonts w:eastAsiaTheme="minorEastAsia"/>
          <w:sz w:val="26"/>
          <w:szCs w:val="26"/>
        </w:rPr>
        <w:t>яло активное участие в массовых всероссийских акциях: «День здоровья», «Лыжня России – 2018», «Мини-футбол в школу».</w:t>
      </w:r>
    </w:p>
    <w:p w:rsidR="003E73F9" w:rsidRPr="003E73F9" w:rsidRDefault="003E73F9" w:rsidP="00421509">
      <w:pPr>
        <w:pStyle w:val="a5"/>
        <w:spacing w:after="0"/>
        <w:ind w:firstLine="709"/>
        <w:rPr>
          <w:rFonts w:eastAsiaTheme="minorEastAsia"/>
          <w:sz w:val="26"/>
          <w:szCs w:val="26"/>
        </w:rPr>
      </w:pPr>
      <w:r w:rsidRPr="003E73F9">
        <w:rPr>
          <w:rFonts w:eastAsiaTheme="minorEastAsia"/>
          <w:sz w:val="26"/>
          <w:szCs w:val="26"/>
        </w:rPr>
        <w:t>В отчетном периоде на территории города осуществлялся прием нормативов Всероссийского физкультурно-спортивного комплекса «Готов к труду и обороне» (ГТО). Всего приняли участие 1603 человека (из них 793 женщины).</w:t>
      </w:r>
    </w:p>
    <w:p w:rsidR="003E73F9" w:rsidRPr="003E73F9" w:rsidRDefault="003E73F9" w:rsidP="00421509">
      <w:pPr>
        <w:spacing w:after="0" w:line="240" w:lineRule="auto"/>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В целях развития различных видов спорта на территории в течение года активно работали 62 спортивные федерации.</w:t>
      </w:r>
    </w:p>
    <w:p w:rsidR="003E73F9" w:rsidRPr="003E73F9" w:rsidRDefault="003E73F9" w:rsidP="00421509">
      <w:pPr>
        <w:spacing w:after="0" w:line="240" w:lineRule="auto"/>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ab/>
        <w:t>Представители спортивных федераций по таким видам спорта как тхэквондо, Армейский рукопашный бой, каратэ, самбо, пауэрлифтинг, гиревой спорт, армреслинг, смешанное единоборство (ММА), вольная борьба в 2018 году выезжали на соревнования различного уровня и завоевали 46 призовых мест.</w:t>
      </w:r>
    </w:p>
    <w:p w:rsidR="003E73F9" w:rsidRPr="003E73F9" w:rsidRDefault="003E73F9" w:rsidP="00421509">
      <w:pPr>
        <w:spacing w:after="0" w:line="240" w:lineRule="auto"/>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Совместно с общественными организациями системно проводится работа по социальной реабилитации инвалидов, популяризации и развитию адаптивной физической культуры среди лиц с ограниченными возможностями. В течение года проведены мероприятия с участием инвалидов и людей с ограниченными возможностями здоровья:</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сурдомногоборье на «Приз Полярной ночи» среди лиц с нарушением слуха по 7 видам спорта;</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культурно</w:t>
      </w:r>
      <w:r>
        <w:rPr>
          <w:rFonts w:ascii="Times New Roman" w:eastAsiaTheme="minorEastAsia" w:hAnsi="Times New Roman" w:cs="Times New Roman"/>
          <w:sz w:val="26"/>
          <w:szCs w:val="26"/>
          <w:lang w:eastAsia="ru-RU"/>
        </w:rPr>
        <w:t>-</w:t>
      </w:r>
      <w:r w:rsidR="003E73F9" w:rsidRPr="003E73F9">
        <w:rPr>
          <w:rFonts w:ascii="Times New Roman" w:eastAsiaTheme="minorEastAsia" w:hAnsi="Times New Roman" w:cs="Times New Roman"/>
          <w:sz w:val="26"/>
          <w:szCs w:val="26"/>
          <w:lang w:eastAsia="ru-RU"/>
        </w:rPr>
        <w:t>спортивный слет общественных организаций «Раздвигая горизонты»;</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ежегодная открытая Спартакиада лиц с ограниченными возможностями здоровья Таймырского Долгано</w:t>
      </w:r>
      <w:r>
        <w:rPr>
          <w:rFonts w:ascii="Times New Roman" w:eastAsiaTheme="minorEastAsia" w:hAnsi="Times New Roman" w:cs="Times New Roman"/>
          <w:sz w:val="26"/>
          <w:szCs w:val="26"/>
          <w:lang w:eastAsia="ru-RU"/>
        </w:rPr>
        <w:t>-</w:t>
      </w:r>
      <w:r w:rsidR="003E73F9" w:rsidRPr="003E73F9">
        <w:rPr>
          <w:rFonts w:ascii="Times New Roman" w:eastAsiaTheme="minorEastAsia" w:hAnsi="Times New Roman" w:cs="Times New Roman"/>
          <w:sz w:val="26"/>
          <w:szCs w:val="26"/>
          <w:lang w:eastAsia="ru-RU"/>
        </w:rPr>
        <w:t>Ненецкого района;</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городская Спартакиада среди лиц с ограниченными возможностями здоровья, посвященная Международному Дню инвалида по 8 видам спорта.</w:t>
      </w:r>
    </w:p>
    <w:p w:rsidR="003E73F9" w:rsidRPr="003E73F9" w:rsidRDefault="003E73F9" w:rsidP="00421509">
      <w:pPr>
        <w:spacing w:after="0" w:line="240" w:lineRule="auto"/>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Ветераны норильского спорта в 2018 году также внесли в копилку спортивных достижений свои рекорды:</w:t>
      </w:r>
    </w:p>
    <w:p w:rsidR="003E73F9" w:rsidRPr="003E73F9" w:rsidRDefault="00032F0F" w:rsidP="00421509">
      <w:pPr>
        <w:pStyle w:val="ad"/>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Мурашов Геннадий Павлович – победитель Кубка Мира по тяжелой атлетике среди старших возрастных групп (Китай), победитель Чемпионата России по тяжелой атлетике среди старших возрастных групп (Москва);</w:t>
      </w:r>
    </w:p>
    <w:p w:rsidR="003E73F9" w:rsidRPr="003E73F9" w:rsidRDefault="00032F0F" w:rsidP="00421509">
      <w:pPr>
        <w:pStyle w:val="ad"/>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Лукьяновский Александр Викторович – 5 место Чемпионата мира по зимнему плаванию (Эстония).</w:t>
      </w:r>
    </w:p>
    <w:p w:rsidR="003E73F9" w:rsidRPr="003E73F9" w:rsidRDefault="003E73F9" w:rsidP="00421509">
      <w:pPr>
        <w:pStyle w:val="ad"/>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В рамках летней спортивно</w:t>
      </w:r>
      <w:r w:rsidR="00032F0F">
        <w:rPr>
          <w:rFonts w:ascii="Times New Roman" w:eastAsiaTheme="minorEastAsia" w:hAnsi="Times New Roman" w:cs="Times New Roman"/>
          <w:sz w:val="26"/>
          <w:szCs w:val="26"/>
          <w:lang w:eastAsia="ru-RU"/>
        </w:rPr>
        <w:t>-</w:t>
      </w:r>
      <w:r w:rsidRPr="003E73F9">
        <w:rPr>
          <w:rFonts w:ascii="Times New Roman" w:eastAsiaTheme="minorEastAsia" w:hAnsi="Times New Roman" w:cs="Times New Roman"/>
          <w:sz w:val="26"/>
          <w:szCs w:val="26"/>
          <w:lang w:eastAsia="ru-RU"/>
        </w:rPr>
        <w:t>оздоровительной кампании 363 воспитанника детско</w:t>
      </w:r>
      <w:r w:rsidR="00032F0F">
        <w:rPr>
          <w:rFonts w:ascii="Times New Roman" w:eastAsiaTheme="minorEastAsia" w:hAnsi="Times New Roman" w:cs="Times New Roman"/>
          <w:sz w:val="26"/>
          <w:szCs w:val="26"/>
          <w:lang w:eastAsia="ru-RU"/>
        </w:rPr>
        <w:t>-</w:t>
      </w:r>
      <w:r w:rsidRPr="003E73F9">
        <w:rPr>
          <w:rFonts w:ascii="Times New Roman" w:eastAsiaTheme="minorEastAsia" w:hAnsi="Times New Roman" w:cs="Times New Roman"/>
          <w:sz w:val="26"/>
          <w:szCs w:val="26"/>
          <w:lang w:eastAsia="ru-RU"/>
        </w:rPr>
        <w:t xml:space="preserve">юношеских спортивных школ смогли продолжить активный тренировочный процесс в сочетании с оздоровительным отдыхом на базе лучших детских оздоровительных учреждений Красноярского края и Московской области.   </w:t>
      </w:r>
    </w:p>
    <w:p w:rsidR="003E73F9" w:rsidRPr="003E73F9" w:rsidRDefault="003E73F9" w:rsidP="00421509">
      <w:pPr>
        <w:spacing w:after="0" w:line="240" w:lineRule="auto"/>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Ведется большая работа по привлечению внебюджетных источников финансирования. В 2018 году подведомственными учреждениями и спортивными федерациями для участия в конкурсном отборе Благотворительной программы ЗФ ПАО «ГМК «Норильский никель» «Мир новых возможностей» подготовлено 14 грантовых проекта.</w:t>
      </w:r>
    </w:p>
    <w:p w:rsidR="003E73F9" w:rsidRPr="003E73F9" w:rsidRDefault="003E73F9" w:rsidP="00421509">
      <w:pPr>
        <w:spacing w:after="0" w:line="240" w:lineRule="auto"/>
        <w:ind w:firstLine="708"/>
        <w:jc w:val="both"/>
        <w:rPr>
          <w:rFonts w:ascii="Times New Roman" w:eastAsiaTheme="minorEastAsia" w:hAnsi="Times New Roman" w:cs="Times New Roman"/>
          <w:sz w:val="26"/>
          <w:szCs w:val="26"/>
          <w:lang w:eastAsia="ru-RU"/>
        </w:rPr>
      </w:pPr>
      <w:r w:rsidRPr="003E73F9">
        <w:rPr>
          <w:rFonts w:ascii="Times New Roman" w:eastAsiaTheme="minorEastAsia" w:hAnsi="Times New Roman" w:cs="Times New Roman"/>
          <w:sz w:val="26"/>
          <w:szCs w:val="26"/>
          <w:lang w:eastAsia="ru-RU"/>
        </w:rPr>
        <w:t>Вместе с тем, в развитии отрасли имеются проблемы и нерешенные вопросы, к которым можно отнести следующие:</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lastRenderedPageBreak/>
        <w:t>−</w:t>
      </w:r>
      <w:r w:rsidR="003E73F9" w:rsidRPr="003E73F9">
        <w:rPr>
          <w:rFonts w:ascii="Times New Roman" w:eastAsiaTheme="minorEastAsia" w:hAnsi="Times New Roman" w:cs="Times New Roman"/>
          <w:sz w:val="26"/>
          <w:szCs w:val="26"/>
          <w:lang w:eastAsia="ru-RU"/>
        </w:rPr>
        <w:t xml:space="preserve"> недостаточное количество на территории универсальных залов, приспособленных для игровых видов спорта (особенно, в зимний период);</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Pr>
          <w:rFonts w:ascii="Times New Roman" w:eastAsiaTheme="minorEastAsia" w:hAnsi="Times New Roman" w:cs="Times New Roman"/>
          <w:sz w:val="26"/>
          <w:szCs w:val="26"/>
          <w:lang w:eastAsia="ru-RU"/>
        </w:rPr>
        <w:t xml:space="preserve"> </w:t>
      </w:r>
      <w:r w:rsidR="003E73F9" w:rsidRPr="003E73F9">
        <w:rPr>
          <w:rFonts w:ascii="Times New Roman" w:eastAsiaTheme="minorEastAsia" w:hAnsi="Times New Roman" w:cs="Times New Roman"/>
          <w:sz w:val="26"/>
          <w:szCs w:val="26"/>
          <w:lang w:eastAsia="ru-RU"/>
        </w:rPr>
        <w:t>отсутствие специализированного спортивного сооружения (спортивных залов) для занятий адаптивной физической культурой и спортом;</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недостаточное медико</w:t>
      </w:r>
      <w:r>
        <w:rPr>
          <w:rFonts w:ascii="Times New Roman" w:eastAsiaTheme="minorEastAsia" w:hAnsi="Times New Roman" w:cs="Times New Roman"/>
          <w:sz w:val="26"/>
          <w:szCs w:val="26"/>
          <w:lang w:eastAsia="ru-RU"/>
        </w:rPr>
        <w:t>-</w:t>
      </w:r>
      <w:r w:rsidR="003E73F9" w:rsidRPr="003E73F9">
        <w:rPr>
          <w:rFonts w:ascii="Times New Roman" w:eastAsiaTheme="minorEastAsia" w:hAnsi="Times New Roman" w:cs="Times New Roman"/>
          <w:sz w:val="26"/>
          <w:szCs w:val="26"/>
          <w:lang w:eastAsia="ru-RU"/>
        </w:rPr>
        <w:t>биологическое сопровождение спортсменов</w:t>
      </w:r>
      <w:r>
        <w:rPr>
          <w:rFonts w:ascii="Times New Roman" w:eastAsiaTheme="minorEastAsia" w:hAnsi="Times New Roman" w:cs="Times New Roman"/>
          <w:sz w:val="26"/>
          <w:szCs w:val="26"/>
          <w:lang w:eastAsia="ru-RU"/>
        </w:rPr>
        <w:t>,</w:t>
      </w:r>
      <w:r w:rsidR="003E73F9" w:rsidRPr="003E73F9">
        <w:rPr>
          <w:rFonts w:ascii="Times New Roman" w:eastAsiaTheme="minorEastAsia" w:hAnsi="Times New Roman" w:cs="Times New Roman"/>
          <w:sz w:val="26"/>
          <w:szCs w:val="26"/>
          <w:lang w:eastAsia="ru-RU"/>
        </w:rPr>
        <w:t xml:space="preserve"> занимающихся в спортивных школах;</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дефицит высококвалифицированных кадров (особенно, узкой специализации);</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дефицит бюджетных средств для организации выездных мероприятий спортсменов (в настоящее время имеется лишь 20% от необходимой потребности в рамках перехода на программы спортивной подготовки).</w:t>
      </w:r>
    </w:p>
    <w:p w:rsidR="003E73F9" w:rsidRPr="003E73F9" w:rsidRDefault="003E73F9" w:rsidP="00421509">
      <w:pPr>
        <w:pStyle w:val="affb"/>
        <w:spacing w:line="240" w:lineRule="auto"/>
        <w:jc w:val="both"/>
        <w:rPr>
          <w:rFonts w:eastAsiaTheme="minorEastAsia"/>
          <w:color w:val="auto"/>
          <w:sz w:val="26"/>
          <w:szCs w:val="26"/>
        </w:rPr>
      </w:pPr>
      <w:r w:rsidRPr="003E73F9">
        <w:rPr>
          <w:rFonts w:eastAsiaTheme="minorEastAsia"/>
          <w:color w:val="auto"/>
          <w:sz w:val="26"/>
          <w:szCs w:val="26"/>
        </w:rPr>
        <w:tab/>
        <w:t>В целях эффективного развития отрасли приоритетным в 2019 году является решение следующих задач:</w:t>
      </w:r>
    </w:p>
    <w:p w:rsidR="003E73F9" w:rsidRPr="003E73F9" w:rsidRDefault="003E73F9" w:rsidP="00421509">
      <w:pPr>
        <w:pStyle w:val="affb"/>
        <w:spacing w:line="240" w:lineRule="auto"/>
        <w:jc w:val="both"/>
        <w:rPr>
          <w:rFonts w:eastAsiaTheme="minorEastAsia"/>
          <w:color w:val="auto"/>
          <w:sz w:val="26"/>
          <w:szCs w:val="26"/>
        </w:rPr>
      </w:pPr>
      <w:r w:rsidRPr="003E73F9">
        <w:rPr>
          <w:rFonts w:eastAsiaTheme="minorEastAsia"/>
          <w:color w:val="auto"/>
          <w:sz w:val="26"/>
          <w:szCs w:val="26"/>
        </w:rPr>
        <w:tab/>
      </w:r>
      <w:r w:rsidR="00032F0F" w:rsidRPr="00EA5D4A">
        <w:rPr>
          <w:sz w:val="26"/>
          <w:szCs w:val="26"/>
        </w:rPr>
        <w:t>−</w:t>
      </w:r>
      <w:r w:rsidRPr="003E73F9">
        <w:rPr>
          <w:rFonts w:eastAsiaTheme="minorEastAsia"/>
          <w:color w:val="auto"/>
          <w:sz w:val="26"/>
          <w:szCs w:val="26"/>
        </w:rPr>
        <w:t xml:space="preserve"> развитие системы спортивной подготовки и подготовки спортивного резерва, сохранение количественных показателей</w:t>
      </w:r>
      <w:r w:rsidR="00032F0F" w:rsidRPr="00032F0F">
        <w:rPr>
          <w:sz w:val="26"/>
          <w:szCs w:val="26"/>
        </w:rPr>
        <w:t xml:space="preserve"> </w:t>
      </w:r>
      <w:r w:rsidR="00032F0F" w:rsidRPr="00EA5D4A">
        <w:rPr>
          <w:sz w:val="26"/>
          <w:szCs w:val="26"/>
        </w:rPr>
        <w:t>−</w:t>
      </w:r>
      <w:r w:rsidRPr="003E73F9">
        <w:rPr>
          <w:rFonts w:eastAsiaTheme="minorEastAsia"/>
          <w:color w:val="auto"/>
          <w:sz w:val="26"/>
          <w:szCs w:val="26"/>
        </w:rPr>
        <w:t xml:space="preserve"> занимающихся в спортивных школах;</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повышение эффективности взаимодействия со спортивными федерациями;</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развитие системы предоставления платных услуг для населения;</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привлечение квалифицированных специалистов в области физической культуры и спорта на территорию;</w:t>
      </w:r>
    </w:p>
    <w:p w:rsidR="003E73F9" w:rsidRP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привлечение большего числа жителей к занятиям физической культурой и спортом, а также к участию в спортивно-массовых мероприятиях и Всероссийских акциях;</w:t>
      </w:r>
    </w:p>
    <w:p w:rsidR="003E73F9" w:rsidRDefault="00032F0F" w:rsidP="00421509">
      <w:pPr>
        <w:spacing w:after="0" w:line="240" w:lineRule="auto"/>
        <w:ind w:firstLine="708"/>
        <w:jc w:val="both"/>
        <w:rPr>
          <w:rFonts w:ascii="Times New Roman" w:eastAsiaTheme="minorEastAsia" w:hAnsi="Times New Roman" w:cs="Times New Roman"/>
          <w:sz w:val="26"/>
          <w:szCs w:val="26"/>
          <w:lang w:eastAsia="ru-RU"/>
        </w:rPr>
      </w:pPr>
      <w:r w:rsidRPr="00EA5D4A">
        <w:rPr>
          <w:rFonts w:ascii="Times New Roman" w:hAnsi="Times New Roman"/>
          <w:sz w:val="26"/>
          <w:szCs w:val="26"/>
        </w:rPr>
        <w:t>−</w:t>
      </w:r>
      <w:r w:rsidR="003E73F9" w:rsidRPr="003E73F9">
        <w:rPr>
          <w:rFonts w:ascii="Times New Roman" w:eastAsiaTheme="minorEastAsia" w:hAnsi="Times New Roman" w:cs="Times New Roman"/>
          <w:sz w:val="26"/>
          <w:szCs w:val="26"/>
          <w:lang w:eastAsia="ru-RU"/>
        </w:rPr>
        <w:t xml:space="preserve"> создание базовой площадки по развитию адаптивной физической культуры на базе МБУ «Стадион «Заполярник».</w:t>
      </w:r>
    </w:p>
    <w:p w:rsidR="00032F0F" w:rsidRDefault="00032F0F" w:rsidP="00421509">
      <w:pPr>
        <w:spacing w:after="0" w:line="240" w:lineRule="auto"/>
        <w:ind w:firstLine="708"/>
        <w:jc w:val="center"/>
        <w:rPr>
          <w:rFonts w:ascii="Times New Roman" w:eastAsiaTheme="minorEastAsia" w:hAnsi="Times New Roman" w:cs="Times New Roman"/>
          <w:b/>
          <w:sz w:val="26"/>
          <w:szCs w:val="26"/>
          <w:lang w:eastAsia="ru-RU"/>
        </w:rPr>
      </w:pPr>
    </w:p>
    <w:p w:rsidR="008B5853" w:rsidRDefault="008B5853" w:rsidP="00421509">
      <w:pPr>
        <w:spacing w:after="0" w:line="240" w:lineRule="auto"/>
        <w:ind w:firstLine="708"/>
        <w:jc w:val="center"/>
        <w:rPr>
          <w:rFonts w:ascii="Times New Roman" w:eastAsiaTheme="minorEastAsia" w:hAnsi="Times New Roman" w:cs="Times New Roman"/>
          <w:b/>
          <w:sz w:val="26"/>
          <w:szCs w:val="26"/>
          <w:lang w:eastAsia="ru-RU"/>
        </w:rPr>
      </w:pPr>
      <w:r w:rsidRPr="008B5853">
        <w:rPr>
          <w:rFonts w:ascii="Times New Roman" w:eastAsiaTheme="minorEastAsia" w:hAnsi="Times New Roman" w:cs="Times New Roman"/>
          <w:b/>
          <w:sz w:val="26"/>
          <w:szCs w:val="26"/>
          <w:lang w:eastAsia="ru-RU"/>
        </w:rPr>
        <w:t>Социальная политика</w:t>
      </w:r>
    </w:p>
    <w:p w:rsidR="00032F0F" w:rsidRDefault="00032F0F" w:rsidP="00421509">
      <w:pPr>
        <w:spacing w:after="0" w:line="240" w:lineRule="auto"/>
        <w:ind w:firstLine="708"/>
        <w:jc w:val="center"/>
        <w:rPr>
          <w:rFonts w:ascii="Times New Roman" w:eastAsiaTheme="minorEastAsia" w:hAnsi="Times New Roman" w:cs="Times New Roman"/>
          <w:b/>
          <w:sz w:val="26"/>
          <w:szCs w:val="26"/>
          <w:lang w:eastAsia="ru-RU"/>
        </w:rPr>
      </w:pPr>
    </w:p>
    <w:p w:rsidR="008B5853" w:rsidRPr="00243EA5" w:rsidRDefault="008B5853" w:rsidP="00421509">
      <w:pPr>
        <w:pStyle w:val="ConsPlusNormal"/>
        <w:ind w:firstLine="709"/>
        <w:jc w:val="both"/>
        <w:rPr>
          <w:rFonts w:ascii="Times New Roman" w:hAnsi="Times New Roman" w:cs="Times New Roman"/>
          <w:spacing w:val="-6"/>
          <w:sz w:val="26"/>
          <w:szCs w:val="26"/>
        </w:rPr>
      </w:pPr>
      <w:r w:rsidRPr="00243EA5">
        <w:rPr>
          <w:rFonts w:ascii="Times New Roman" w:hAnsi="Times New Roman" w:cs="Times New Roman"/>
          <w:spacing w:val="-6"/>
          <w:sz w:val="26"/>
          <w:szCs w:val="26"/>
        </w:rPr>
        <w:t xml:space="preserve">По состоянию на 01 января 2019 года на учёте в Управлении социальной политики Администрации города Норильска (далее </w:t>
      </w:r>
      <w:r w:rsidR="00032F0F" w:rsidRPr="00EA5D4A">
        <w:rPr>
          <w:rFonts w:ascii="Times New Roman" w:hAnsi="Times New Roman"/>
          <w:sz w:val="26"/>
          <w:szCs w:val="26"/>
        </w:rPr>
        <w:t>−</w:t>
      </w:r>
      <w:r w:rsidRPr="00243EA5">
        <w:rPr>
          <w:rFonts w:ascii="Times New Roman" w:hAnsi="Times New Roman" w:cs="Times New Roman"/>
          <w:spacing w:val="-6"/>
          <w:sz w:val="26"/>
          <w:szCs w:val="26"/>
        </w:rPr>
        <w:t xml:space="preserve"> Управление) состоит 54</w:t>
      </w:r>
      <w:r>
        <w:rPr>
          <w:rFonts w:ascii="Times New Roman" w:hAnsi="Times New Roman" w:cs="Times New Roman"/>
          <w:spacing w:val="-6"/>
          <w:sz w:val="26"/>
          <w:szCs w:val="26"/>
        </w:rPr>
        <w:t> </w:t>
      </w:r>
      <w:r w:rsidRPr="00243EA5">
        <w:rPr>
          <w:rFonts w:ascii="Times New Roman" w:hAnsi="Times New Roman" w:cs="Times New Roman"/>
          <w:spacing w:val="-6"/>
          <w:sz w:val="26"/>
          <w:szCs w:val="26"/>
        </w:rPr>
        <w:t>022</w:t>
      </w:r>
      <w:r>
        <w:rPr>
          <w:rFonts w:ascii="Times New Roman" w:hAnsi="Times New Roman" w:cs="Times New Roman"/>
          <w:spacing w:val="-6"/>
          <w:sz w:val="26"/>
          <w:szCs w:val="26"/>
        </w:rPr>
        <w:t xml:space="preserve"> </w:t>
      </w:r>
      <w:r w:rsidRPr="00243EA5">
        <w:rPr>
          <w:rFonts w:ascii="Times New Roman" w:hAnsi="Times New Roman" w:cs="Times New Roman"/>
          <w:spacing w:val="-6"/>
          <w:sz w:val="26"/>
          <w:szCs w:val="26"/>
        </w:rPr>
        <w:t>человека (рост численности по сравнению с показателем на 01.01.2018 составил 1,9 % (53</w:t>
      </w:r>
      <w:r>
        <w:rPr>
          <w:rFonts w:ascii="Times New Roman" w:hAnsi="Times New Roman" w:cs="Times New Roman"/>
          <w:spacing w:val="-6"/>
          <w:sz w:val="26"/>
          <w:szCs w:val="26"/>
        </w:rPr>
        <w:t> </w:t>
      </w:r>
      <w:r w:rsidRPr="00243EA5">
        <w:rPr>
          <w:rFonts w:ascii="Times New Roman" w:hAnsi="Times New Roman" w:cs="Times New Roman"/>
          <w:spacing w:val="-6"/>
          <w:sz w:val="26"/>
          <w:szCs w:val="26"/>
        </w:rPr>
        <w:t>010</w:t>
      </w:r>
      <w:r>
        <w:rPr>
          <w:rFonts w:ascii="Times New Roman" w:hAnsi="Times New Roman" w:cs="Times New Roman"/>
          <w:spacing w:val="-6"/>
          <w:sz w:val="26"/>
          <w:szCs w:val="26"/>
        </w:rPr>
        <w:t xml:space="preserve"> </w:t>
      </w:r>
      <w:r w:rsidRPr="00243EA5">
        <w:rPr>
          <w:rFonts w:ascii="Times New Roman" w:hAnsi="Times New Roman" w:cs="Times New Roman"/>
          <w:spacing w:val="-6"/>
          <w:sz w:val="26"/>
          <w:szCs w:val="26"/>
        </w:rPr>
        <w:t>человек)), что в процентном соотношении к общей численности населения муниципального образования город Норильск (181 443 человека) составляет 29,8 %.</w:t>
      </w:r>
    </w:p>
    <w:p w:rsidR="008B5853" w:rsidRPr="00FB5F0F" w:rsidRDefault="008B5853" w:rsidP="00421509">
      <w:pPr>
        <w:pStyle w:val="ConsPlusNormal"/>
        <w:ind w:firstLine="709"/>
        <w:jc w:val="both"/>
        <w:rPr>
          <w:rFonts w:ascii="Times New Roman" w:hAnsi="Times New Roman" w:cs="Times New Roman"/>
          <w:spacing w:val="-8"/>
          <w:sz w:val="26"/>
          <w:szCs w:val="26"/>
        </w:rPr>
      </w:pPr>
      <w:r w:rsidRPr="00FB5F0F">
        <w:rPr>
          <w:rFonts w:ascii="Times New Roman" w:hAnsi="Times New Roman" w:cs="Times New Roman"/>
          <w:spacing w:val="-8"/>
          <w:sz w:val="26"/>
          <w:szCs w:val="26"/>
        </w:rPr>
        <w:t>За отчётный период в Управлении по принципу «</w:t>
      </w:r>
      <w:r>
        <w:rPr>
          <w:rFonts w:ascii="Times New Roman" w:hAnsi="Times New Roman" w:cs="Times New Roman"/>
          <w:spacing w:val="-8"/>
          <w:sz w:val="26"/>
          <w:szCs w:val="26"/>
        </w:rPr>
        <w:t>о</w:t>
      </w:r>
      <w:r w:rsidRPr="00FB5F0F">
        <w:rPr>
          <w:rFonts w:ascii="Times New Roman" w:hAnsi="Times New Roman" w:cs="Times New Roman"/>
          <w:spacing w:val="-8"/>
          <w:sz w:val="26"/>
          <w:szCs w:val="26"/>
        </w:rPr>
        <w:t xml:space="preserve">дного окна» обслужено 45 833 человека. Количество обращений граждан за предоставлением государственных и муниципальных услуг в 2018 году составило 25 109, что на 4,5 % больше, чем в 2017 году (24 028 обращений). Гражданам предоставлено 68 услуг, в том числе 44 – государственных и 24 – муниципальных. Еженедельно в Управление обращаются в среднем 935 человек. </w:t>
      </w:r>
    </w:p>
    <w:p w:rsidR="008B5853" w:rsidRDefault="008B5853" w:rsidP="00421509">
      <w:pPr>
        <w:pStyle w:val="ConsPlusNormal"/>
        <w:ind w:firstLine="709"/>
        <w:jc w:val="both"/>
        <w:rPr>
          <w:rFonts w:ascii="Times New Roman" w:hAnsi="Times New Roman" w:cs="Times New Roman"/>
          <w:spacing w:val="-6"/>
          <w:sz w:val="26"/>
          <w:szCs w:val="26"/>
        </w:rPr>
      </w:pPr>
      <w:r w:rsidRPr="00243EA5">
        <w:rPr>
          <w:rFonts w:ascii="Times New Roman" w:hAnsi="Times New Roman" w:cs="Times New Roman"/>
          <w:spacing w:val="-6"/>
          <w:sz w:val="26"/>
          <w:szCs w:val="26"/>
        </w:rPr>
        <w:t>В ведении Управления находятся три муниципальных бюджетных учреждения, силами которых за отчётный период обслужено 5</w:t>
      </w:r>
      <w:r>
        <w:rPr>
          <w:rFonts w:ascii="Times New Roman" w:hAnsi="Times New Roman" w:cs="Times New Roman"/>
          <w:spacing w:val="-6"/>
          <w:sz w:val="26"/>
          <w:szCs w:val="26"/>
        </w:rPr>
        <w:t> </w:t>
      </w:r>
      <w:r w:rsidRPr="00243EA5">
        <w:rPr>
          <w:rFonts w:ascii="Times New Roman" w:hAnsi="Times New Roman" w:cs="Times New Roman"/>
          <w:spacing w:val="-6"/>
          <w:sz w:val="26"/>
          <w:szCs w:val="26"/>
        </w:rPr>
        <w:t>824</w:t>
      </w:r>
      <w:r>
        <w:rPr>
          <w:rFonts w:ascii="Times New Roman" w:hAnsi="Times New Roman" w:cs="Times New Roman"/>
          <w:spacing w:val="-6"/>
          <w:sz w:val="26"/>
          <w:szCs w:val="26"/>
        </w:rPr>
        <w:t xml:space="preserve"> человек</w:t>
      </w:r>
      <w:r w:rsidRPr="00243EA5">
        <w:rPr>
          <w:rFonts w:ascii="Times New Roman" w:hAnsi="Times New Roman" w:cs="Times New Roman"/>
          <w:spacing w:val="-6"/>
          <w:sz w:val="26"/>
          <w:szCs w:val="26"/>
        </w:rPr>
        <w:t>, в том числе:</w:t>
      </w:r>
    </w:p>
    <w:p w:rsidR="008B5853" w:rsidRDefault="008B5853" w:rsidP="00421509">
      <w:pPr>
        <w:pStyle w:val="ConsPlusNormal"/>
        <w:numPr>
          <w:ilvl w:val="0"/>
          <w:numId w:val="41"/>
        </w:numPr>
        <w:tabs>
          <w:tab w:val="left" w:pos="993"/>
        </w:tabs>
        <w:ind w:left="0" w:firstLine="709"/>
        <w:jc w:val="both"/>
        <w:rPr>
          <w:rFonts w:ascii="Times New Roman" w:hAnsi="Times New Roman" w:cs="Times New Roman"/>
          <w:spacing w:val="-12"/>
          <w:sz w:val="26"/>
          <w:szCs w:val="26"/>
        </w:rPr>
      </w:pPr>
      <w:r w:rsidRPr="00FA2236">
        <w:rPr>
          <w:rFonts w:ascii="Times New Roman" w:hAnsi="Times New Roman" w:cs="Times New Roman"/>
          <w:spacing w:val="-12"/>
          <w:sz w:val="26"/>
          <w:szCs w:val="26"/>
        </w:rPr>
        <w:t>МБУ «Комплексный центр социального обслуживания населения муниципального образования г</w:t>
      </w:r>
      <w:r>
        <w:rPr>
          <w:rFonts w:ascii="Times New Roman" w:hAnsi="Times New Roman" w:cs="Times New Roman"/>
          <w:spacing w:val="-12"/>
          <w:sz w:val="26"/>
          <w:szCs w:val="26"/>
        </w:rPr>
        <w:t xml:space="preserve">ород Норильск» </w:t>
      </w:r>
      <w:r w:rsidR="00032F0F" w:rsidRPr="00EA5D4A">
        <w:rPr>
          <w:rFonts w:ascii="Times New Roman" w:hAnsi="Times New Roman"/>
          <w:sz w:val="26"/>
          <w:szCs w:val="26"/>
        </w:rPr>
        <w:t>−</w:t>
      </w:r>
      <w:r>
        <w:rPr>
          <w:rFonts w:ascii="Times New Roman" w:hAnsi="Times New Roman" w:cs="Times New Roman"/>
          <w:spacing w:val="-12"/>
          <w:sz w:val="26"/>
          <w:szCs w:val="26"/>
        </w:rPr>
        <w:t xml:space="preserve"> 2 959 человек;</w:t>
      </w:r>
    </w:p>
    <w:p w:rsidR="008B5853" w:rsidRDefault="008B5853" w:rsidP="00421509">
      <w:pPr>
        <w:pStyle w:val="ConsPlusNormal"/>
        <w:numPr>
          <w:ilvl w:val="0"/>
          <w:numId w:val="41"/>
        </w:numPr>
        <w:tabs>
          <w:tab w:val="left" w:pos="993"/>
        </w:tabs>
        <w:ind w:left="0" w:firstLine="709"/>
        <w:jc w:val="both"/>
        <w:rPr>
          <w:rFonts w:ascii="Times New Roman" w:hAnsi="Times New Roman" w:cs="Times New Roman"/>
          <w:spacing w:val="-12"/>
          <w:sz w:val="26"/>
          <w:szCs w:val="26"/>
        </w:rPr>
      </w:pPr>
      <w:r w:rsidRPr="00FA2236">
        <w:rPr>
          <w:rFonts w:ascii="Times New Roman" w:hAnsi="Times New Roman" w:cs="Times New Roman"/>
          <w:spacing w:val="-12"/>
          <w:sz w:val="26"/>
          <w:szCs w:val="26"/>
        </w:rPr>
        <w:t>МБУ «Реабилитационный центр для детей и подростков с ограниченными возможно</w:t>
      </w:r>
      <w:r>
        <w:rPr>
          <w:rFonts w:ascii="Times New Roman" w:hAnsi="Times New Roman" w:cs="Times New Roman"/>
          <w:spacing w:val="-12"/>
          <w:sz w:val="26"/>
          <w:szCs w:val="26"/>
        </w:rPr>
        <w:t xml:space="preserve">стями «Виктория» </w:t>
      </w:r>
      <w:r w:rsidR="00032F0F" w:rsidRPr="00EA5D4A">
        <w:rPr>
          <w:rFonts w:ascii="Times New Roman" w:hAnsi="Times New Roman"/>
          <w:sz w:val="26"/>
          <w:szCs w:val="26"/>
        </w:rPr>
        <w:t>−</w:t>
      </w:r>
      <w:r>
        <w:rPr>
          <w:rFonts w:ascii="Times New Roman" w:hAnsi="Times New Roman" w:cs="Times New Roman"/>
          <w:spacing w:val="-12"/>
          <w:sz w:val="26"/>
          <w:szCs w:val="26"/>
        </w:rPr>
        <w:t xml:space="preserve"> 761 человек;</w:t>
      </w:r>
    </w:p>
    <w:p w:rsidR="008B5853" w:rsidRPr="00FA2236" w:rsidRDefault="008B5853" w:rsidP="00421509">
      <w:pPr>
        <w:pStyle w:val="ConsPlusNormal"/>
        <w:numPr>
          <w:ilvl w:val="0"/>
          <w:numId w:val="41"/>
        </w:numPr>
        <w:tabs>
          <w:tab w:val="left" w:pos="993"/>
        </w:tabs>
        <w:ind w:left="0" w:firstLine="709"/>
        <w:jc w:val="both"/>
        <w:rPr>
          <w:rFonts w:ascii="Times New Roman" w:hAnsi="Times New Roman" w:cs="Times New Roman"/>
          <w:spacing w:val="-12"/>
          <w:sz w:val="26"/>
          <w:szCs w:val="26"/>
        </w:rPr>
      </w:pPr>
      <w:r w:rsidRPr="00FA2236">
        <w:rPr>
          <w:rFonts w:ascii="Times New Roman" w:hAnsi="Times New Roman" w:cs="Times New Roman"/>
          <w:spacing w:val="-12"/>
          <w:sz w:val="26"/>
          <w:szCs w:val="26"/>
        </w:rPr>
        <w:t xml:space="preserve">МБУ «Центр социальной помощи семье и детям «Норильский» </w:t>
      </w:r>
      <w:r w:rsidR="00032F0F" w:rsidRPr="00EA5D4A">
        <w:rPr>
          <w:rFonts w:ascii="Times New Roman" w:hAnsi="Times New Roman"/>
          <w:sz w:val="26"/>
          <w:szCs w:val="26"/>
        </w:rPr>
        <w:t>−</w:t>
      </w:r>
      <w:r w:rsidRPr="00FA2236">
        <w:rPr>
          <w:rFonts w:ascii="Times New Roman" w:hAnsi="Times New Roman" w:cs="Times New Roman"/>
          <w:spacing w:val="-12"/>
          <w:sz w:val="26"/>
          <w:szCs w:val="26"/>
        </w:rPr>
        <w:t xml:space="preserve"> 2 104 человек</w:t>
      </w:r>
      <w:r>
        <w:rPr>
          <w:rFonts w:ascii="Times New Roman" w:hAnsi="Times New Roman" w:cs="Times New Roman"/>
          <w:spacing w:val="-12"/>
          <w:sz w:val="26"/>
          <w:szCs w:val="26"/>
        </w:rPr>
        <w:t>а</w:t>
      </w:r>
      <w:r w:rsidRPr="00FA2236">
        <w:rPr>
          <w:rFonts w:ascii="Times New Roman" w:hAnsi="Times New Roman" w:cs="Times New Roman"/>
          <w:spacing w:val="-12"/>
          <w:sz w:val="26"/>
          <w:szCs w:val="26"/>
        </w:rPr>
        <w:t>.</w:t>
      </w:r>
    </w:p>
    <w:p w:rsidR="008B5853" w:rsidRPr="009E1779" w:rsidRDefault="008B5853" w:rsidP="00421509">
      <w:pPr>
        <w:spacing w:after="0" w:line="240" w:lineRule="auto"/>
        <w:ind w:firstLine="708"/>
        <w:contextualSpacing/>
        <w:jc w:val="both"/>
        <w:rPr>
          <w:rFonts w:ascii="Times New Roman" w:hAnsi="Times New Roman"/>
          <w:spacing w:val="-8"/>
          <w:sz w:val="26"/>
          <w:szCs w:val="26"/>
        </w:rPr>
      </w:pPr>
      <w:r w:rsidRPr="009E1779">
        <w:rPr>
          <w:rFonts w:ascii="Times New Roman" w:hAnsi="Times New Roman"/>
          <w:spacing w:val="-8"/>
          <w:sz w:val="26"/>
          <w:szCs w:val="26"/>
        </w:rPr>
        <w:lastRenderedPageBreak/>
        <w:t>По итогам 2018 года Управлением реализовано 568,8 млн рублей, что составляет 99,1 % от запланированного объёма средств (574,1 млн. рублей); удельный вес краевого бюджета в общей сумме расходов составил – 83%, местного бюджета – 17%.</w:t>
      </w:r>
    </w:p>
    <w:p w:rsidR="008B5853" w:rsidRPr="009E1779" w:rsidRDefault="008B5853" w:rsidP="00421509">
      <w:pPr>
        <w:pStyle w:val="ConsPlusNormal"/>
        <w:ind w:firstLine="709"/>
        <w:jc w:val="both"/>
        <w:rPr>
          <w:rFonts w:ascii="Times New Roman" w:hAnsi="Times New Roman" w:cs="Times New Roman"/>
          <w:spacing w:val="-8"/>
          <w:sz w:val="26"/>
          <w:szCs w:val="26"/>
        </w:rPr>
      </w:pPr>
      <w:r w:rsidRPr="009E1779">
        <w:rPr>
          <w:rFonts w:ascii="Times New Roman" w:hAnsi="Times New Roman" w:cs="Times New Roman"/>
          <w:spacing w:val="-8"/>
          <w:sz w:val="26"/>
          <w:szCs w:val="26"/>
        </w:rPr>
        <w:t>Деятельность Управления в сфере социального обслуживания граждан осуществляется в рамках Федерального закона от 28.12.2013 № 442-ФЗ «Об основах социального обслуживания граждан в Российской Федерации». Социальная поддержка, с учетом особенностей контингентов получателей, осуществляется в самых разнообразных формах:</w:t>
      </w:r>
    </w:p>
    <w:p w:rsidR="008B5853" w:rsidRPr="009E1779" w:rsidRDefault="00032F0F" w:rsidP="00421509">
      <w:pPr>
        <w:pStyle w:val="ConsPlusNormal"/>
        <w:ind w:firstLine="709"/>
        <w:jc w:val="both"/>
        <w:rPr>
          <w:rFonts w:ascii="Times New Roman" w:hAnsi="Times New Roman" w:cs="Times New Roman"/>
          <w:spacing w:val="-8"/>
          <w:sz w:val="26"/>
          <w:szCs w:val="26"/>
        </w:rPr>
      </w:pPr>
      <w:r w:rsidRPr="00EA5D4A">
        <w:rPr>
          <w:rFonts w:ascii="Times New Roman" w:hAnsi="Times New Roman"/>
          <w:sz w:val="26"/>
          <w:szCs w:val="26"/>
        </w:rPr>
        <w:t>−</w:t>
      </w:r>
      <w:r w:rsidR="008B5853" w:rsidRPr="009E1779">
        <w:rPr>
          <w:rFonts w:ascii="Times New Roman" w:hAnsi="Times New Roman" w:cs="Times New Roman"/>
          <w:spacing w:val="-8"/>
          <w:sz w:val="26"/>
          <w:szCs w:val="26"/>
        </w:rPr>
        <w:t xml:space="preserve"> в денежной форме (в виде ежегодных, ежемесячных и разовых денежных выплат, краевого материнского (семейного) капитала, субсидий на оплату жилья и коммунальных услуг, компенсационных и единовременных выплат, выплат, приуроченных к знаменательным датам, адресной помощи в денежной форме);</w:t>
      </w:r>
    </w:p>
    <w:p w:rsidR="008B5853" w:rsidRPr="009E1779" w:rsidRDefault="00032F0F" w:rsidP="00421509">
      <w:pPr>
        <w:pStyle w:val="ConsPlusNormal"/>
        <w:ind w:firstLine="709"/>
        <w:jc w:val="both"/>
        <w:rPr>
          <w:rFonts w:ascii="Times New Roman" w:hAnsi="Times New Roman" w:cs="Times New Roman"/>
          <w:spacing w:val="-8"/>
          <w:sz w:val="26"/>
          <w:szCs w:val="26"/>
        </w:rPr>
      </w:pPr>
      <w:r w:rsidRPr="00EA5D4A">
        <w:rPr>
          <w:rFonts w:ascii="Times New Roman" w:hAnsi="Times New Roman"/>
          <w:sz w:val="26"/>
          <w:szCs w:val="26"/>
        </w:rPr>
        <w:t>−</w:t>
      </w:r>
      <w:r w:rsidR="008B5853" w:rsidRPr="009E1779">
        <w:rPr>
          <w:rFonts w:ascii="Times New Roman" w:hAnsi="Times New Roman" w:cs="Times New Roman"/>
          <w:spacing w:val="-8"/>
          <w:sz w:val="26"/>
          <w:szCs w:val="26"/>
        </w:rPr>
        <w:t xml:space="preserve"> в натуральной форме (продуктовые наборы, льготный проезд на городском общественном транспорте);</w:t>
      </w:r>
    </w:p>
    <w:p w:rsidR="008B5853" w:rsidRPr="009E1779" w:rsidRDefault="00032F0F" w:rsidP="00421509">
      <w:pPr>
        <w:pStyle w:val="ConsPlusNormal"/>
        <w:ind w:firstLine="709"/>
        <w:jc w:val="both"/>
        <w:rPr>
          <w:rFonts w:ascii="Times New Roman" w:hAnsi="Times New Roman" w:cs="Times New Roman"/>
          <w:spacing w:val="-8"/>
          <w:sz w:val="26"/>
          <w:szCs w:val="26"/>
        </w:rPr>
      </w:pPr>
      <w:r w:rsidRPr="00EA5D4A">
        <w:rPr>
          <w:rFonts w:ascii="Times New Roman" w:hAnsi="Times New Roman"/>
          <w:sz w:val="26"/>
          <w:szCs w:val="26"/>
        </w:rPr>
        <w:t>−</w:t>
      </w:r>
      <w:r w:rsidR="008B5853" w:rsidRPr="009E1779">
        <w:rPr>
          <w:rFonts w:ascii="Times New Roman" w:hAnsi="Times New Roman" w:cs="Times New Roman"/>
          <w:spacing w:val="-8"/>
          <w:sz w:val="26"/>
          <w:szCs w:val="26"/>
        </w:rPr>
        <w:t xml:space="preserve"> в форме услуг (организация отдыха и оздоровления детей; предоставление услуг социального обслуживания граждан пожилого возраста, инвалидов, семей с детьми, лиц, безнадзорных и беспризорных детей).</w:t>
      </w:r>
    </w:p>
    <w:p w:rsidR="008B5853" w:rsidRPr="009E1779" w:rsidRDefault="008B5853" w:rsidP="00421509">
      <w:pPr>
        <w:pStyle w:val="ConsPlusNormal"/>
        <w:ind w:firstLine="709"/>
        <w:jc w:val="both"/>
        <w:rPr>
          <w:rFonts w:ascii="Times New Roman" w:hAnsi="Times New Roman" w:cs="Times New Roman"/>
          <w:spacing w:val="-8"/>
          <w:sz w:val="26"/>
          <w:szCs w:val="26"/>
        </w:rPr>
      </w:pPr>
      <w:r w:rsidRPr="009E1779">
        <w:rPr>
          <w:rFonts w:ascii="Times New Roman" w:hAnsi="Times New Roman" w:cs="Times New Roman"/>
          <w:spacing w:val="-8"/>
          <w:sz w:val="26"/>
          <w:szCs w:val="26"/>
        </w:rPr>
        <w:t>С учетом требований административной реформы, программы по электронному правительству, концепции снижения административных барьеров и повышения доступности государственных и муниципальных услуг</w:t>
      </w:r>
      <w:r>
        <w:rPr>
          <w:rFonts w:ascii="Times New Roman" w:hAnsi="Times New Roman" w:cs="Times New Roman"/>
          <w:spacing w:val="-8"/>
          <w:sz w:val="26"/>
          <w:szCs w:val="26"/>
        </w:rPr>
        <w:t>,</w:t>
      </w:r>
      <w:r w:rsidRPr="009E1779">
        <w:rPr>
          <w:rFonts w:ascii="Times New Roman" w:hAnsi="Times New Roman" w:cs="Times New Roman"/>
          <w:spacing w:val="-8"/>
          <w:sz w:val="26"/>
          <w:szCs w:val="26"/>
        </w:rPr>
        <w:t xml:space="preserve"> Управление осуществляет прием граждан по принципу «одного окна», в т</w:t>
      </w:r>
      <w:r>
        <w:rPr>
          <w:rFonts w:ascii="Times New Roman" w:hAnsi="Times New Roman" w:cs="Times New Roman"/>
          <w:spacing w:val="-8"/>
          <w:sz w:val="26"/>
          <w:szCs w:val="26"/>
        </w:rPr>
        <w:t>ом числе</w:t>
      </w:r>
      <w:r w:rsidRPr="009E1779">
        <w:rPr>
          <w:rFonts w:ascii="Times New Roman" w:hAnsi="Times New Roman" w:cs="Times New Roman"/>
          <w:spacing w:val="-8"/>
          <w:sz w:val="26"/>
          <w:szCs w:val="26"/>
        </w:rPr>
        <w:t xml:space="preserve"> с использованием услуг сурдопереводчика для граждан с нарушениями слуха.</w:t>
      </w:r>
    </w:p>
    <w:p w:rsidR="008B5853" w:rsidRPr="00816217" w:rsidRDefault="008B5853" w:rsidP="00421509">
      <w:pPr>
        <w:pStyle w:val="ConsPlusNormal"/>
        <w:ind w:firstLine="709"/>
        <w:jc w:val="both"/>
        <w:rPr>
          <w:rFonts w:ascii="Times New Roman" w:hAnsi="Times New Roman" w:cs="Times New Roman"/>
          <w:spacing w:val="-8"/>
          <w:sz w:val="26"/>
          <w:szCs w:val="26"/>
        </w:rPr>
      </w:pPr>
      <w:r w:rsidRPr="00816217">
        <w:rPr>
          <w:rFonts w:ascii="Times New Roman" w:hAnsi="Times New Roman" w:cs="Times New Roman"/>
          <w:spacing w:val="-8"/>
          <w:sz w:val="26"/>
          <w:szCs w:val="26"/>
        </w:rPr>
        <w:t>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w:t>
      </w:r>
      <w:r w:rsidR="00032F0F">
        <w:rPr>
          <w:rFonts w:ascii="Times New Roman" w:hAnsi="Times New Roman" w:cs="Times New Roman"/>
          <w:spacing w:val="-8"/>
          <w:sz w:val="26"/>
          <w:szCs w:val="26"/>
        </w:rPr>
        <w:t>,</w:t>
      </w:r>
      <w:r w:rsidRPr="00816217">
        <w:rPr>
          <w:rFonts w:ascii="Times New Roman" w:hAnsi="Times New Roman" w:cs="Times New Roman"/>
          <w:spacing w:val="-8"/>
          <w:sz w:val="26"/>
          <w:szCs w:val="26"/>
        </w:rPr>
        <w:t xml:space="preserve"> </w:t>
      </w:r>
      <w:r w:rsidR="00032F0F" w:rsidRPr="00EA5D4A">
        <w:rPr>
          <w:rFonts w:ascii="Times New Roman" w:hAnsi="Times New Roman"/>
          <w:sz w:val="26"/>
          <w:szCs w:val="26"/>
        </w:rPr>
        <w:t>−</w:t>
      </w:r>
      <w:r w:rsidRPr="00816217">
        <w:rPr>
          <w:rFonts w:ascii="Times New Roman" w:hAnsi="Times New Roman" w:cs="Times New Roman"/>
          <w:spacing w:val="-8"/>
          <w:sz w:val="26"/>
          <w:szCs w:val="26"/>
        </w:rPr>
        <w:t xml:space="preserve"> гражданам пожилого возраста, инвалидам, семьям, имеющим детей, детям-сиротам, детям, оставшимся без попечения родителей.</w:t>
      </w:r>
    </w:p>
    <w:p w:rsidR="008B5853" w:rsidRPr="00816217" w:rsidRDefault="008B5853" w:rsidP="00421509">
      <w:pPr>
        <w:autoSpaceDE w:val="0"/>
        <w:autoSpaceDN w:val="0"/>
        <w:adjustRightInd w:val="0"/>
        <w:spacing w:after="0" w:line="240" w:lineRule="auto"/>
        <w:ind w:firstLine="709"/>
        <w:jc w:val="both"/>
        <w:rPr>
          <w:rFonts w:ascii="Times New Roman" w:hAnsi="Times New Roman"/>
          <w:spacing w:val="-8"/>
          <w:sz w:val="26"/>
          <w:szCs w:val="26"/>
        </w:rPr>
      </w:pPr>
      <w:r w:rsidRPr="00816217">
        <w:rPr>
          <w:rFonts w:ascii="Times New Roman" w:hAnsi="Times New Roman"/>
          <w:spacing w:val="-8"/>
          <w:sz w:val="26"/>
          <w:szCs w:val="26"/>
        </w:rPr>
        <w:t xml:space="preserve">Одной из ключевых задач в сфере социальной защиты населения является обеспечение прав отдельных категорий граждан на получение мер социальной поддержки. Традиционно, особое внимание уделяется ветеранам Великой Отечественной войны. </w:t>
      </w:r>
    </w:p>
    <w:p w:rsidR="008B5853" w:rsidRPr="00816217" w:rsidRDefault="008B5853" w:rsidP="00421509">
      <w:pPr>
        <w:autoSpaceDE w:val="0"/>
        <w:autoSpaceDN w:val="0"/>
        <w:adjustRightInd w:val="0"/>
        <w:spacing w:after="0" w:line="240" w:lineRule="auto"/>
        <w:ind w:firstLine="709"/>
        <w:jc w:val="both"/>
        <w:rPr>
          <w:rFonts w:ascii="Times New Roman" w:hAnsi="Times New Roman"/>
          <w:spacing w:val="-8"/>
          <w:sz w:val="26"/>
          <w:szCs w:val="26"/>
        </w:rPr>
      </w:pPr>
      <w:r w:rsidRPr="00816217">
        <w:rPr>
          <w:rFonts w:ascii="Times New Roman" w:hAnsi="Times New Roman"/>
          <w:spacing w:val="-8"/>
          <w:sz w:val="26"/>
          <w:szCs w:val="26"/>
        </w:rPr>
        <w:t>Проводимая в Красноярском крае государственная социальная политика направлена и на поддержку семей с детьми.</w:t>
      </w:r>
      <w:r w:rsidRPr="00816217">
        <w:rPr>
          <w:rFonts w:ascii="Century Schoolbook" w:eastAsia="+mn-ea" w:hAnsi="Century Schoolbook" w:cs="+mn-cs"/>
          <w:color w:val="000000"/>
          <w:spacing w:val="-8"/>
          <w:kern w:val="24"/>
          <w:sz w:val="26"/>
          <w:szCs w:val="26"/>
        </w:rPr>
        <w:t xml:space="preserve"> </w:t>
      </w:r>
      <w:r w:rsidRPr="00816217">
        <w:rPr>
          <w:rFonts w:ascii="Times New Roman" w:hAnsi="Times New Roman"/>
          <w:spacing w:val="-8"/>
          <w:sz w:val="26"/>
          <w:szCs w:val="26"/>
        </w:rPr>
        <w:t xml:space="preserve">В результате принятых мер по улучшению демографической ситуации на территории муниципального образования город Норильск наметилась устойчивая тенденция увеличения численности многодетных семей </w:t>
      </w:r>
      <w:r w:rsidR="00032F0F" w:rsidRPr="00EA5D4A">
        <w:rPr>
          <w:rFonts w:ascii="Times New Roman" w:hAnsi="Times New Roman"/>
          <w:sz w:val="26"/>
          <w:szCs w:val="26"/>
        </w:rPr>
        <w:t>−</w:t>
      </w:r>
      <w:r w:rsidRPr="00816217">
        <w:rPr>
          <w:rFonts w:ascii="Times New Roman" w:hAnsi="Times New Roman"/>
          <w:spacing w:val="-8"/>
          <w:sz w:val="26"/>
          <w:szCs w:val="26"/>
        </w:rPr>
        <w:t xml:space="preserve"> в сравнении с 2017 годом их численность увеличилась на 144 и составила 2 186 семей.</w:t>
      </w:r>
    </w:p>
    <w:p w:rsidR="008B5853" w:rsidRPr="00816217" w:rsidRDefault="008B5853" w:rsidP="00421509">
      <w:pPr>
        <w:pStyle w:val="ConsPlusNormal"/>
        <w:ind w:firstLine="709"/>
        <w:jc w:val="both"/>
        <w:rPr>
          <w:rFonts w:ascii="Times New Roman" w:hAnsi="Times New Roman"/>
          <w:spacing w:val="-8"/>
          <w:sz w:val="26"/>
          <w:szCs w:val="26"/>
        </w:rPr>
      </w:pPr>
      <w:r w:rsidRPr="00816217">
        <w:rPr>
          <w:rFonts w:ascii="Times New Roman" w:hAnsi="Times New Roman"/>
          <w:spacing w:val="-8"/>
          <w:sz w:val="26"/>
          <w:szCs w:val="26"/>
        </w:rPr>
        <w:t xml:space="preserve">В 2018 году Управлением предоставлено более 24 видов дополнительных мер социальной поддержки граждан. В отчётном периоде, за счёт средств местного бюджета: нуждающиеся граждане получили адресную социальную помощь на общую сумму 39,8 млн рублей; более 1 800 человек воспользовались льготным проездом в общественном транспорте, расходы составили 17,0 млн рублей; на обеспечение организации отдыха, оздоровления и лечения отдельных категорий населения Управлением реализовано 8,8 млн рублей; кроме того, доплату к пенсии получили </w:t>
      </w:r>
      <w:r w:rsidR="00032F0F">
        <w:rPr>
          <w:rFonts w:ascii="Times New Roman" w:hAnsi="Times New Roman"/>
          <w:spacing w:val="-8"/>
          <w:sz w:val="26"/>
          <w:szCs w:val="26"/>
        </w:rPr>
        <w:t xml:space="preserve">         </w:t>
      </w:r>
      <w:r w:rsidRPr="00816217">
        <w:rPr>
          <w:rFonts w:ascii="Times New Roman" w:hAnsi="Times New Roman"/>
          <w:spacing w:val="-8"/>
          <w:sz w:val="26"/>
          <w:szCs w:val="26"/>
        </w:rPr>
        <w:t xml:space="preserve">14 граждан, удостоенных звания «Почётный гражданин города Норильска», пенсию за выслугу лет получили 160 человек из числа </w:t>
      </w:r>
      <w:r w:rsidRPr="00816217">
        <w:rPr>
          <w:rFonts w:ascii="Times New Roman" w:hAnsi="Times New Roman" w:cs="Times New Roman"/>
          <w:spacing w:val="-8"/>
          <w:sz w:val="26"/>
          <w:szCs w:val="26"/>
        </w:rPr>
        <w:t>лиц, замещавших должности муниципальной службы,</w:t>
      </w:r>
      <w:r w:rsidRPr="00816217">
        <w:rPr>
          <w:rFonts w:ascii="Times New Roman" w:hAnsi="Times New Roman"/>
          <w:spacing w:val="-8"/>
          <w:sz w:val="26"/>
          <w:szCs w:val="26"/>
        </w:rPr>
        <w:t xml:space="preserve"> на общую сумму 14,4 млн руб.</w:t>
      </w:r>
    </w:p>
    <w:p w:rsidR="008B5853" w:rsidRPr="00816217" w:rsidRDefault="008B5853" w:rsidP="00421509">
      <w:pPr>
        <w:autoSpaceDE w:val="0"/>
        <w:autoSpaceDN w:val="0"/>
        <w:adjustRightInd w:val="0"/>
        <w:spacing w:after="0" w:line="240" w:lineRule="auto"/>
        <w:ind w:firstLine="709"/>
        <w:contextualSpacing/>
        <w:jc w:val="both"/>
        <w:outlineLvl w:val="2"/>
        <w:rPr>
          <w:rFonts w:ascii="Times New Roman" w:eastAsia="Calibri" w:hAnsi="Times New Roman"/>
          <w:spacing w:val="-8"/>
          <w:sz w:val="26"/>
          <w:szCs w:val="26"/>
        </w:rPr>
      </w:pPr>
      <w:r w:rsidRPr="00816217">
        <w:rPr>
          <w:rFonts w:ascii="Times New Roman" w:hAnsi="Times New Roman"/>
          <w:spacing w:val="-8"/>
          <w:sz w:val="26"/>
          <w:szCs w:val="26"/>
        </w:rPr>
        <w:lastRenderedPageBreak/>
        <w:t xml:space="preserve">По ходатайствам Управления в 2018 году из Резервного фонда Администрации города Норильска выплачена материальная </w:t>
      </w:r>
      <w:r w:rsidRPr="00816217">
        <w:rPr>
          <w:rFonts w:ascii="Times New Roman" w:eastAsia="Calibri" w:hAnsi="Times New Roman"/>
          <w:spacing w:val="-8"/>
          <w:sz w:val="26"/>
          <w:szCs w:val="26"/>
        </w:rPr>
        <w:t xml:space="preserve">помощь на сумму 1,3 млн рублей. </w:t>
      </w:r>
    </w:p>
    <w:p w:rsidR="008B5853" w:rsidRPr="00816217" w:rsidRDefault="008B5853" w:rsidP="00421509">
      <w:pPr>
        <w:autoSpaceDE w:val="0"/>
        <w:autoSpaceDN w:val="0"/>
        <w:adjustRightInd w:val="0"/>
        <w:spacing w:after="0" w:line="240" w:lineRule="auto"/>
        <w:ind w:firstLine="709"/>
        <w:contextualSpacing/>
        <w:jc w:val="both"/>
        <w:outlineLvl w:val="2"/>
        <w:rPr>
          <w:rFonts w:ascii="Times New Roman" w:hAnsi="Times New Roman"/>
          <w:spacing w:val="-8"/>
          <w:sz w:val="26"/>
          <w:szCs w:val="26"/>
        </w:rPr>
      </w:pPr>
      <w:r w:rsidRPr="00816217">
        <w:rPr>
          <w:rFonts w:ascii="Times New Roman" w:hAnsi="Times New Roman"/>
          <w:spacing w:val="-8"/>
          <w:sz w:val="26"/>
          <w:szCs w:val="26"/>
        </w:rPr>
        <w:t>В 2018 году в Норильске продолжено предоставление автотранспортных услуг («Социальное такси») по перевозке отдельных категорий граждан легковым автотранспортом по объектам социальной значимости, расположенным на территории города.</w:t>
      </w:r>
      <w:r w:rsidRPr="00816217">
        <w:rPr>
          <w:rFonts w:ascii="Segoe UI" w:hAnsi="Segoe UI" w:cs="Segoe UI"/>
          <w:spacing w:val="-8"/>
          <w:sz w:val="24"/>
          <w:szCs w:val="24"/>
        </w:rPr>
        <w:t xml:space="preserve"> </w:t>
      </w:r>
      <w:r w:rsidRPr="00816217">
        <w:rPr>
          <w:rFonts w:ascii="Times New Roman" w:hAnsi="Times New Roman"/>
          <w:spacing w:val="-8"/>
          <w:sz w:val="26"/>
          <w:szCs w:val="26"/>
        </w:rPr>
        <w:t>Услуги «Социального такси» оказываются маломобильным категориям граждан (инвалиды, дети-инвалиды, граждане пожилого возраста), являющимся получателями социальных услуг в учреждениях социального обслуживания.</w:t>
      </w:r>
    </w:p>
    <w:p w:rsidR="008B5853" w:rsidRPr="00816217" w:rsidRDefault="008B5853" w:rsidP="00421509">
      <w:pPr>
        <w:autoSpaceDE w:val="0"/>
        <w:autoSpaceDN w:val="0"/>
        <w:adjustRightInd w:val="0"/>
        <w:spacing w:after="0" w:line="240" w:lineRule="auto"/>
        <w:ind w:firstLine="708"/>
        <w:jc w:val="both"/>
        <w:rPr>
          <w:rFonts w:ascii="Times New Roman" w:hAnsi="Times New Roman"/>
          <w:spacing w:val="-8"/>
          <w:sz w:val="26"/>
          <w:szCs w:val="26"/>
        </w:rPr>
      </w:pPr>
      <w:r w:rsidRPr="00816217">
        <w:rPr>
          <w:rFonts w:ascii="Times New Roman" w:hAnsi="Times New Roman"/>
          <w:spacing w:val="-8"/>
          <w:sz w:val="26"/>
          <w:szCs w:val="26"/>
        </w:rPr>
        <w:t xml:space="preserve">В среднесрочной перспективе Управлением будет продолжена работа по оказанию мер социальной поддержки жителям города Норильска, оптимизации дополнительных мер социальной поддержки категорий лиц, имеющих возможность получать выплаты за счёт средств краевого и федерального бюджетов, и подготовлены предложения по введению критерия при осуществлении дополнительных мер социальной поддержки для лиц, имеющих доход выше прожиточного минимума. </w:t>
      </w:r>
    </w:p>
    <w:p w:rsidR="008B5853" w:rsidRPr="00816217" w:rsidRDefault="008B5853" w:rsidP="00421509">
      <w:pPr>
        <w:autoSpaceDE w:val="0"/>
        <w:autoSpaceDN w:val="0"/>
        <w:adjustRightInd w:val="0"/>
        <w:spacing w:after="0" w:line="240" w:lineRule="auto"/>
        <w:ind w:firstLine="708"/>
        <w:jc w:val="both"/>
        <w:rPr>
          <w:rFonts w:ascii="Times New Roman" w:hAnsi="Times New Roman"/>
          <w:spacing w:val="-8"/>
          <w:sz w:val="26"/>
          <w:szCs w:val="26"/>
        </w:rPr>
      </w:pPr>
      <w:r w:rsidRPr="00816217">
        <w:rPr>
          <w:rFonts w:ascii="Times New Roman" w:hAnsi="Times New Roman"/>
          <w:spacing w:val="-8"/>
          <w:sz w:val="26"/>
          <w:szCs w:val="26"/>
        </w:rPr>
        <w:t>Одним из важнейших направлений работы Управления является создание безбарьерной среды жизнедеятельности для лиц с ограниченными возможностями здоровья и других маломобильных граждан. По состоянию на 1 января 2019 года на территории муниципального образования город Норильск проживает 5</w:t>
      </w:r>
      <w:r>
        <w:rPr>
          <w:rFonts w:ascii="Times New Roman" w:hAnsi="Times New Roman"/>
          <w:spacing w:val="-8"/>
          <w:sz w:val="26"/>
          <w:szCs w:val="26"/>
        </w:rPr>
        <w:t> </w:t>
      </w:r>
      <w:r w:rsidRPr="00816217">
        <w:rPr>
          <w:rFonts w:ascii="Times New Roman" w:hAnsi="Times New Roman"/>
          <w:spacing w:val="-8"/>
          <w:sz w:val="26"/>
          <w:szCs w:val="26"/>
        </w:rPr>
        <w:t>326</w:t>
      </w:r>
      <w:r>
        <w:rPr>
          <w:rFonts w:ascii="Times New Roman" w:hAnsi="Times New Roman"/>
          <w:spacing w:val="-8"/>
          <w:sz w:val="26"/>
          <w:szCs w:val="26"/>
        </w:rPr>
        <w:t xml:space="preserve"> </w:t>
      </w:r>
      <w:r w:rsidRPr="00816217">
        <w:rPr>
          <w:rFonts w:ascii="Times New Roman" w:hAnsi="Times New Roman"/>
          <w:spacing w:val="-8"/>
          <w:sz w:val="26"/>
          <w:szCs w:val="26"/>
        </w:rPr>
        <w:t>инвалидов, в том числе 701 ребенок-инвалид. План мероприятий по повышению значений показателей доступности для инвалидов объектов и услуг рассчитан на 5 лет до 2020 года и включает три этапа. В рамках реализации «Дорожной карты» за 2018 год Управлением сформированы перечни муниципальных объектов социальной инфраструктуры, необходимых для адаптации к нуждам инвалидов. Управлением также осуществляется координация и контроль реализации плана мероприятий.</w:t>
      </w:r>
    </w:p>
    <w:p w:rsidR="008B5853" w:rsidRDefault="008B5853" w:rsidP="00421509">
      <w:pPr>
        <w:autoSpaceDE w:val="0"/>
        <w:autoSpaceDN w:val="0"/>
        <w:adjustRightInd w:val="0"/>
        <w:spacing w:after="0" w:line="240" w:lineRule="auto"/>
        <w:ind w:firstLine="709"/>
        <w:contextualSpacing/>
        <w:jc w:val="both"/>
        <w:outlineLvl w:val="2"/>
        <w:rPr>
          <w:rFonts w:ascii="Times New Roman" w:hAnsi="Times New Roman"/>
          <w:spacing w:val="-8"/>
          <w:sz w:val="26"/>
          <w:szCs w:val="26"/>
        </w:rPr>
      </w:pPr>
      <w:r w:rsidRPr="00816217">
        <w:rPr>
          <w:rFonts w:ascii="Times New Roman" w:eastAsia="Calibri" w:hAnsi="Times New Roman"/>
          <w:spacing w:val="-8"/>
          <w:sz w:val="26"/>
          <w:szCs w:val="26"/>
        </w:rPr>
        <w:t xml:space="preserve">В заключении необходимо отметить, что </w:t>
      </w:r>
      <w:r w:rsidRPr="00816217">
        <w:rPr>
          <w:rFonts w:ascii="Times New Roman" w:hAnsi="Times New Roman"/>
          <w:spacing w:val="-8"/>
          <w:sz w:val="26"/>
          <w:szCs w:val="26"/>
        </w:rPr>
        <w:t>итоги работы 2018 года демонстрируют стабильно хорошие результаты, исполнение финансовых показателей составило 99,1% от запланированных, что позволило в полной мере обеспечить потребность территории мерами социальной поддержки, а также оказать дополнительные меры социальной поддержки за счёт средств местного бюджета различным категориям населения муниципального образования город Норильск.</w:t>
      </w:r>
    </w:p>
    <w:p w:rsidR="00032F0F" w:rsidRDefault="00032F0F" w:rsidP="00421509">
      <w:pPr>
        <w:pStyle w:val="a3"/>
        <w:spacing w:after="0" w:line="240" w:lineRule="auto"/>
        <w:ind w:left="0"/>
        <w:jc w:val="center"/>
        <w:rPr>
          <w:rFonts w:ascii="Times New Roman" w:hAnsi="Times New Roman"/>
          <w:b/>
          <w:snapToGrid w:val="0"/>
          <w:sz w:val="26"/>
          <w:szCs w:val="26"/>
        </w:rPr>
      </w:pPr>
    </w:p>
    <w:p w:rsidR="0086307B" w:rsidRDefault="0086307B" w:rsidP="00421509">
      <w:pPr>
        <w:pStyle w:val="a3"/>
        <w:spacing w:after="0" w:line="240" w:lineRule="auto"/>
        <w:ind w:left="0"/>
        <w:jc w:val="center"/>
        <w:rPr>
          <w:rFonts w:ascii="Times New Roman" w:hAnsi="Times New Roman"/>
          <w:b/>
          <w:snapToGrid w:val="0"/>
          <w:sz w:val="26"/>
          <w:szCs w:val="26"/>
        </w:rPr>
      </w:pPr>
      <w:r w:rsidRPr="00EA5D4A">
        <w:rPr>
          <w:rFonts w:ascii="Times New Roman" w:hAnsi="Times New Roman"/>
          <w:b/>
          <w:snapToGrid w:val="0"/>
          <w:sz w:val="26"/>
          <w:szCs w:val="26"/>
        </w:rPr>
        <w:t>Культура</w:t>
      </w:r>
    </w:p>
    <w:p w:rsidR="00032F0F" w:rsidRPr="00EA5D4A" w:rsidRDefault="00032F0F" w:rsidP="00421509">
      <w:pPr>
        <w:pStyle w:val="a3"/>
        <w:spacing w:after="0" w:line="240" w:lineRule="auto"/>
        <w:ind w:left="0"/>
        <w:jc w:val="center"/>
        <w:rPr>
          <w:rFonts w:ascii="Times New Roman" w:hAnsi="Times New Roman"/>
          <w:b/>
          <w:snapToGrid w:val="0"/>
          <w:sz w:val="26"/>
          <w:szCs w:val="26"/>
        </w:rPr>
      </w:pPr>
    </w:p>
    <w:p w:rsidR="00D80B16" w:rsidRPr="00EA5D4A" w:rsidRDefault="00D80B16" w:rsidP="00421509">
      <w:pPr>
        <w:pStyle w:val="31"/>
        <w:spacing w:after="0" w:line="240" w:lineRule="auto"/>
        <w:ind w:left="0" w:firstLine="708"/>
        <w:jc w:val="both"/>
        <w:rPr>
          <w:rFonts w:ascii="Times New Roman" w:hAnsi="Times New Roman" w:cs="Times New Roman"/>
          <w:spacing w:val="5"/>
          <w:sz w:val="26"/>
          <w:szCs w:val="26"/>
        </w:rPr>
      </w:pPr>
      <w:r w:rsidRPr="00EA5D4A">
        <w:rPr>
          <w:rFonts w:ascii="Times New Roman" w:hAnsi="Times New Roman" w:cs="Times New Roman"/>
          <w:sz w:val="26"/>
          <w:szCs w:val="26"/>
        </w:rPr>
        <w:t xml:space="preserve">Сеть учреждений культуры и </w:t>
      </w:r>
      <w:r w:rsidRPr="00EA5D4A">
        <w:rPr>
          <w:rFonts w:ascii="Times New Roman" w:hAnsi="Times New Roman" w:cs="Times New Roman"/>
          <w:spacing w:val="5"/>
          <w:sz w:val="26"/>
          <w:szCs w:val="26"/>
        </w:rPr>
        <w:t xml:space="preserve">искусства в 2018 году представлена двенадцатью муниципальными бюджетными учреждениями: </w:t>
      </w:r>
    </w:p>
    <w:p w:rsidR="00D80B16" w:rsidRPr="00EA5D4A" w:rsidRDefault="00032F0F"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sz w:val="26"/>
          <w:szCs w:val="26"/>
        </w:rPr>
        <w:t>−</w:t>
      </w:r>
      <w:r w:rsidR="00D80B16" w:rsidRPr="00EA5D4A">
        <w:rPr>
          <w:rFonts w:ascii="Times New Roman" w:hAnsi="Times New Roman" w:cs="Times New Roman"/>
          <w:spacing w:val="5"/>
          <w:sz w:val="26"/>
          <w:szCs w:val="26"/>
        </w:rPr>
        <w:t xml:space="preserve"> МБУ «</w:t>
      </w:r>
      <w:r w:rsidR="00D80B16" w:rsidRPr="00EA5D4A">
        <w:rPr>
          <w:rFonts w:ascii="Times New Roman" w:hAnsi="Times New Roman" w:cs="Times New Roman"/>
          <w:sz w:val="26"/>
          <w:szCs w:val="26"/>
        </w:rPr>
        <w:t>Музейно-выставочный комплекс</w:t>
      </w:r>
      <w:r w:rsidR="00D80B16" w:rsidRPr="00EA5D4A">
        <w:rPr>
          <w:rFonts w:ascii="Times New Roman" w:hAnsi="Times New Roman" w:cs="Times New Roman"/>
          <w:spacing w:val="5"/>
          <w:sz w:val="26"/>
          <w:szCs w:val="26"/>
        </w:rPr>
        <w:t xml:space="preserve"> «М</w:t>
      </w:r>
      <w:r w:rsidR="006C1FEB" w:rsidRPr="00EA5D4A">
        <w:rPr>
          <w:rFonts w:ascii="Times New Roman" w:hAnsi="Times New Roman" w:cs="Times New Roman"/>
          <w:spacing w:val="-3"/>
          <w:sz w:val="26"/>
          <w:szCs w:val="26"/>
        </w:rPr>
        <w:t>узей Норильска</w:t>
      </w:r>
      <w:r w:rsidR="00D80B16" w:rsidRPr="00EA5D4A">
        <w:rPr>
          <w:rFonts w:ascii="Times New Roman" w:hAnsi="Times New Roman" w:cs="Times New Roman"/>
          <w:spacing w:val="-3"/>
          <w:sz w:val="26"/>
          <w:szCs w:val="26"/>
        </w:rPr>
        <w:t xml:space="preserve">»; </w:t>
      </w:r>
    </w:p>
    <w:p w:rsidR="00D80B16" w:rsidRPr="00EA5D4A" w:rsidRDefault="00032F0F"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sz w:val="26"/>
          <w:szCs w:val="26"/>
        </w:rPr>
        <w:t>−</w:t>
      </w:r>
      <w:r w:rsidR="00D80B16" w:rsidRPr="00EA5D4A">
        <w:rPr>
          <w:rFonts w:ascii="Times New Roman" w:hAnsi="Times New Roman" w:cs="Times New Roman"/>
          <w:spacing w:val="-3"/>
          <w:sz w:val="26"/>
          <w:szCs w:val="26"/>
        </w:rPr>
        <w:t xml:space="preserve"> МБУ «Централизованная библиотечная система» (Публичная библиотека и 9 отделов); </w:t>
      </w:r>
    </w:p>
    <w:p w:rsidR="00D80B16" w:rsidRPr="00EA5D4A" w:rsidRDefault="00032F0F"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sz w:val="26"/>
          <w:szCs w:val="26"/>
        </w:rPr>
        <w:t>−</w:t>
      </w:r>
      <w:r w:rsidR="00D80B16" w:rsidRPr="00EA5D4A">
        <w:rPr>
          <w:rFonts w:ascii="Times New Roman" w:hAnsi="Times New Roman" w:cs="Times New Roman"/>
          <w:spacing w:val="-3"/>
          <w:sz w:val="26"/>
          <w:szCs w:val="26"/>
        </w:rPr>
        <w:t xml:space="preserve"> шесть школ дополнительного образования: МБУ ДО «Норильская детская музыкальная школа», МБУ ДО «Норильская детская художественная школа», </w:t>
      </w:r>
      <w:r w:rsidR="00B71DA6" w:rsidRPr="00EA5D4A">
        <w:rPr>
          <w:rFonts w:ascii="Times New Roman" w:hAnsi="Times New Roman" w:cs="Times New Roman"/>
          <w:spacing w:val="-3"/>
          <w:sz w:val="26"/>
          <w:szCs w:val="26"/>
        </w:rPr>
        <w:t xml:space="preserve">                   </w:t>
      </w:r>
      <w:r w:rsidR="00D80B16" w:rsidRPr="00EA5D4A">
        <w:rPr>
          <w:rFonts w:ascii="Times New Roman" w:hAnsi="Times New Roman" w:cs="Times New Roman"/>
          <w:spacing w:val="-3"/>
          <w:sz w:val="26"/>
          <w:szCs w:val="26"/>
        </w:rPr>
        <w:t>МБУ ДО «Норильская детская школа искусств», МБУ ДО «Оганерская детская школа искусств», МБУ ДО «Кайерканская детская школа искусств» и МБУ ДО «Талнахская детская школа искусств»;</w:t>
      </w:r>
    </w:p>
    <w:p w:rsidR="00D80B16" w:rsidRPr="00EA5D4A" w:rsidRDefault="00032F0F"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sz w:val="26"/>
          <w:szCs w:val="26"/>
        </w:rPr>
        <w:t>−</w:t>
      </w:r>
      <w:r w:rsidR="00D80B16" w:rsidRPr="00EA5D4A">
        <w:rPr>
          <w:rFonts w:ascii="Times New Roman" w:hAnsi="Times New Roman" w:cs="Times New Roman"/>
          <w:spacing w:val="-3"/>
          <w:sz w:val="26"/>
          <w:szCs w:val="26"/>
        </w:rPr>
        <w:t xml:space="preserve"> три культурно-досуговых центра: </w:t>
      </w:r>
      <w:r w:rsidR="00D80B16" w:rsidRPr="00EA5D4A">
        <w:rPr>
          <w:rFonts w:ascii="Times New Roman" w:hAnsi="Times New Roman" w:cs="Times New Roman"/>
          <w:sz w:val="26"/>
          <w:szCs w:val="26"/>
        </w:rPr>
        <w:t xml:space="preserve">МБУК «Городской центр культуры» (в состав которого с 2018 года входит Снежногорский филиал </w:t>
      </w:r>
      <w:r w:rsidRPr="00EA5D4A">
        <w:rPr>
          <w:rFonts w:ascii="Times New Roman" w:hAnsi="Times New Roman"/>
          <w:sz w:val="26"/>
          <w:szCs w:val="26"/>
        </w:rPr>
        <w:t>−</w:t>
      </w:r>
      <w:r w:rsidR="00D80B16" w:rsidRPr="00EA5D4A">
        <w:rPr>
          <w:rFonts w:ascii="Times New Roman" w:hAnsi="Times New Roman" w:cs="Times New Roman"/>
          <w:sz w:val="26"/>
          <w:szCs w:val="26"/>
        </w:rPr>
        <w:t xml:space="preserve"> ранее МБУК </w:t>
      </w:r>
      <w:r w:rsidR="00B71DA6" w:rsidRPr="00EA5D4A">
        <w:rPr>
          <w:rFonts w:ascii="Times New Roman" w:hAnsi="Times New Roman" w:cs="Times New Roman"/>
          <w:sz w:val="26"/>
          <w:szCs w:val="26"/>
        </w:rPr>
        <w:t xml:space="preserve">                         </w:t>
      </w:r>
      <w:r w:rsidR="00D80B16" w:rsidRPr="00EA5D4A">
        <w:rPr>
          <w:rFonts w:ascii="Times New Roman" w:hAnsi="Times New Roman" w:cs="Times New Roman"/>
          <w:sz w:val="26"/>
          <w:szCs w:val="26"/>
        </w:rPr>
        <w:t>«ДК «Энергия»)</w:t>
      </w:r>
      <w:r w:rsidR="00D80B16" w:rsidRPr="00EA5D4A">
        <w:rPr>
          <w:rFonts w:ascii="Times New Roman" w:hAnsi="Times New Roman" w:cs="Times New Roman"/>
          <w:spacing w:val="-3"/>
          <w:sz w:val="26"/>
          <w:szCs w:val="26"/>
        </w:rPr>
        <w:t>, МБУК «КДЦ им. Вл. Высоцкого», МБУК «КДЦ «Юбилейный»;</w:t>
      </w:r>
    </w:p>
    <w:p w:rsidR="00D80B16" w:rsidRPr="00EA5D4A" w:rsidRDefault="00032F0F"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sz w:val="26"/>
          <w:szCs w:val="26"/>
        </w:rPr>
        <w:t>−</w:t>
      </w:r>
      <w:r w:rsidR="00D80B16" w:rsidRPr="00EA5D4A">
        <w:rPr>
          <w:rFonts w:ascii="Times New Roman" w:hAnsi="Times New Roman" w:cs="Times New Roman"/>
          <w:spacing w:val="-3"/>
          <w:sz w:val="26"/>
          <w:szCs w:val="26"/>
        </w:rPr>
        <w:t xml:space="preserve"> кинокомплекс «Родина».</w:t>
      </w:r>
    </w:p>
    <w:p w:rsidR="00D80B16" w:rsidRPr="00EA5D4A" w:rsidRDefault="00D80B16" w:rsidP="00421509">
      <w:pPr>
        <w:pStyle w:val="31"/>
        <w:spacing w:after="0" w:line="240" w:lineRule="auto"/>
        <w:ind w:left="0" w:firstLine="708"/>
        <w:jc w:val="both"/>
        <w:rPr>
          <w:rFonts w:ascii="Times New Roman" w:hAnsi="Times New Roman" w:cs="Times New Roman"/>
          <w:spacing w:val="-3"/>
          <w:sz w:val="26"/>
          <w:szCs w:val="26"/>
        </w:rPr>
      </w:pPr>
      <w:r w:rsidRPr="00EA5D4A">
        <w:rPr>
          <w:rFonts w:ascii="Times New Roman" w:hAnsi="Times New Roman" w:cs="Times New Roman"/>
          <w:spacing w:val="-3"/>
          <w:sz w:val="26"/>
          <w:szCs w:val="26"/>
        </w:rPr>
        <w:lastRenderedPageBreak/>
        <w:t>Кроме бюджетных учреждений, Управлению по делам культуры и искусства подведомственно</w:t>
      </w:r>
      <w:r w:rsidRPr="00EA5D4A">
        <w:rPr>
          <w:rFonts w:ascii="Times New Roman" w:hAnsi="Times New Roman" w:cs="Times New Roman"/>
          <w:spacing w:val="5"/>
          <w:sz w:val="26"/>
          <w:szCs w:val="26"/>
        </w:rPr>
        <w:t xml:space="preserve"> одно муниципальное казенное учреждение </w:t>
      </w:r>
      <w:r w:rsidR="00032F0F" w:rsidRPr="00EA5D4A">
        <w:rPr>
          <w:rFonts w:ascii="Times New Roman" w:hAnsi="Times New Roman"/>
          <w:sz w:val="26"/>
          <w:szCs w:val="26"/>
        </w:rPr>
        <w:t>−</w:t>
      </w:r>
      <w:r w:rsidRPr="00EA5D4A">
        <w:rPr>
          <w:rFonts w:ascii="Times New Roman" w:hAnsi="Times New Roman" w:cs="Times New Roman"/>
          <w:spacing w:val="5"/>
          <w:sz w:val="26"/>
          <w:szCs w:val="26"/>
        </w:rPr>
        <w:t xml:space="preserve"> «Обеспечивающий комплекс учреждений культуры», осуществляющее обслуживание всех бюджетных отраслевых учреждений в части бюджетного учета, обеспечения младшим обслуживающим персоналом учреждений культуры.</w:t>
      </w:r>
      <w:r w:rsidRPr="00EA5D4A">
        <w:rPr>
          <w:rFonts w:ascii="Times New Roman" w:hAnsi="Times New Roman" w:cs="Times New Roman"/>
          <w:spacing w:val="-3"/>
          <w:sz w:val="26"/>
          <w:szCs w:val="26"/>
        </w:rPr>
        <w:t xml:space="preserve"> </w:t>
      </w:r>
    </w:p>
    <w:p w:rsidR="00D80B16" w:rsidRPr="00EA5D4A" w:rsidRDefault="00D80B16" w:rsidP="00421509">
      <w:pPr>
        <w:pStyle w:val="31"/>
        <w:spacing w:after="0" w:line="240" w:lineRule="auto"/>
        <w:ind w:left="0" w:firstLine="708"/>
        <w:jc w:val="both"/>
        <w:rPr>
          <w:rFonts w:ascii="Times New Roman" w:hAnsi="Times New Roman" w:cs="Times New Roman"/>
          <w:sz w:val="26"/>
          <w:szCs w:val="26"/>
        </w:rPr>
      </w:pPr>
      <w:r w:rsidRPr="00EA5D4A">
        <w:rPr>
          <w:rFonts w:ascii="Times New Roman" w:hAnsi="Times New Roman" w:cs="Times New Roman"/>
          <w:spacing w:val="-3"/>
          <w:sz w:val="26"/>
          <w:szCs w:val="26"/>
        </w:rPr>
        <w:t>Также на территории работают два к</w:t>
      </w:r>
      <w:r w:rsidRPr="00EA5D4A">
        <w:rPr>
          <w:rFonts w:ascii="Times New Roman" w:hAnsi="Times New Roman" w:cs="Times New Roman"/>
          <w:spacing w:val="5"/>
          <w:sz w:val="26"/>
          <w:szCs w:val="26"/>
        </w:rPr>
        <w:t>раевых государственных бюджетных учреждения</w:t>
      </w:r>
      <w:r w:rsidRPr="00EA5D4A">
        <w:rPr>
          <w:rFonts w:ascii="Times New Roman" w:hAnsi="Times New Roman" w:cs="Times New Roman"/>
          <w:spacing w:val="-3"/>
          <w:sz w:val="26"/>
          <w:szCs w:val="26"/>
        </w:rPr>
        <w:t xml:space="preserve"> культуры: Норильский Заполярный театр драмы им. Вл. Маяковского и Норильский колледж искусств. </w:t>
      </w:r>
    </w:p>
    <w:p w:rsidR="00D80B16" w:rsidRPr="00EA5D4A" w:rsidRDefault="00D80B16" w:rsidP="00421509">
      <w:pPr>
        <w:spacing w:after="0" w:line="240" w:lineRule="auto"/>
        <w:ind w:firstLine="708"/>
        <w:jc w:val="both"/>
        <w:rPr>
          <w:rFonts w:ascii="Times New Roman" w:hAnsi="Times New Roman" w:cs="Times New Roman"/>
          <w:spacing w:val="-3"/>
          <w:sz w:val="26"/>
          <w:szCs w:val="26"/>
        </w:rPr>
      </w:pPr>
      <w:r w:rsidRPr="00EA5D4A">
        <w:rPr>
          <w:rFonts w:ascii="Times New Roman" w:hAnsi="Times New Roman" w:cs="Times New Roman"/>
          <w:spacing w:val="-3"/>
          <w:sz w:val="26"/>
          <w:szCs w:val="26"/>
        </w:rPr>
        <w:t xml:space="preserve">Основные задачи отрасли в 2018 году: </w:t>
      </w:r>
      <w:r w:rsidRPr="00EA5D4A">
        <w:rPr>
          <w:rFonts w:ascii="Times New Roman" w:hAnsi="Times New Roman" w:cs="Times New Roman"/>
          <w:sz w:val="26"/>
          <w:szCs w:val="26"/>
        </w:rPr>
        <w:t>организация и проведение юбилейных мероприятий в рамках 65-летия присвоения Норильску статуса города;</w:t>
      </w:r>
      <w:r w:rsidRPr="00EA5D4A">
        <w:rPr>
          <w:rFonts w:ascii="Times New Roman" w:hAnsi="Times New Roman" w:cs="Times New Roman"/>
          <w:spacing w:val="-3"/>
          <w:sz w:val="26"/>
          <w:szCs w:val="26"/>
        </w:rPr>
        <w:t xml:space="preserve"> </w:t>
      </w:r>
      <w:r w:rsidRPr="00EA5D4A">
        <w:rPr>
          <w:rFonts w:ascii="Times New Roman" w:hAnsi="Times New Roman" w:cs="Times New Roman"/>
          <w:sz w:val="26"/>
          <w:szCs w:val="26"/>
        </w:rPr>
        <w:t>повышение уровня туристической привлекательности территории; развитие музейного комплекса; поддержка и стимулирование творчества различных групп населения, развитие ремесленничества;</w:t>
      </w:r>
      <w:r w:rsidRPr="00EA5D4A">
        <w:rPr>
          <w:rFonts w:ascii="Times New Roman" w:hAnsi="Times New Roman" w:cs="Times New Roman"/>
          <w:spacing w:val="-3"/>
          <w:sz w:val="26"/>
          <w:szCs w:val="26"/>
        </w:rPr>
        <w:t xml:space="preserve"> </w:t>
      </w:r>
      <w:r w:rsidRPr="00EA5D4A">
        <w:rPr>
          <w:rFonts w:ascii="Times New Roman" w:hAnsi="Times New Roman" w:cs="Times New Roman"/>
          <w:sz w:val="26"/>
          <w:szCs w:val="26"/>
        </w:rPr>
        <w:t>независимая оценка качества условий оказания услуг учреждениями культуры.</w:t>
      </w:r>
    </w:p>
    <w:p w:rsidR="00D80B16" w:rsidRPr="00EA5D4A" w:rsidRDefault="00D80B16" w:rsidP="00421509">
      <w:pPr>
        <w:tabs>
          <w:tab w:val="left" w:pos="851"/>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2018 году все мероприятия, организованные учреждениями культуры под эгидой 65-летия присвоения Норильску статуса города, прошли на высоком уровне: открытие памятных досок, торжественный вечер «Город с большим сердцем» в Заполярном театре драмы, костюмированное шествие жителей города. Была организована работа множества интерактивных площадок для различных категорий населения под девизом «Город в едином ритме», состоялись концертные гастрольные выступления коллективов г. Москвы и Красноярской филармонии, программы с участием творческих коллективов города и приглашенных эстрадных артистов. </w:t>
      </w:r>
    </w:p>
    <w:p w:rsidR="00D80B16" w:rsidRPr="00EA5D4A" w:rsidRDefault="00D80B16" w:rsidP="00421509">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рамках развития туристической привлекательности территории в 2018 году проведены следующие мероприятия:</w:t>
      </w:r>
    </w:p>
    <w:p w:rsidR="00D80B16" w:rsidRPr="00EA5D4A" w:rsidRDefault="00032F0F" w:rsidP="00421509">
      <w:pPr>
        <w:tabs>
          <w:tab w:val="left" w:pos="567"/>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D80B16" w:rsidRPr="00EA5D4A">
        <w:rPr>
          <w:rFonts w:ascii="Times New Roman" w:hAnsi="Times New Roman" w:cs="Times New Roman"/>
          <w:sz w:val="26"/>
          <w:szCs w:val="26"/>
        </w:rPr>
        <w:t xml:space="preserve"> проект «Фестиваль северной ягоды», который презентован на международной туристической выставке «Енисей-2018» в г. Красноярске. В августе 2018 года проект вышел в финал Всероссийского конкурса Russian Event Expo в Республике Карелия и стал лауреатом 3-й степени в номинации «Эко-события». Управление по делам культуры и искусства Администрации города Норильска было отмечено благодарностью Министерства культуры РФ «За высокий профессионализм и творческий подход в презентации проекта «Фестиваль северной ягоды»; </w:t>
      </w:r>
    </w:p>
    <w:p w:rsidR="00D80B16" w:rsidRPr="00EA5D4A" w:rsidRDefault="00032F0F" w:rsidP="00421509">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D80B16" w:rsidRPr="00EA5D4A">
        <w:rPr>
          <w:rFonts w:ascii="Times New Roman" w:hAnsi="Times New Roman" w:cs="Times New Roman"/>
          <w:sz w:val="26"/>
          <w:szCs w:val="26"/>
        </w:rPr>
        <w:t xml:space="preserve"> разработана концепция муниципальной программы «Развитие туризма» на 2019-2025 гг. (протокол заседания бюджетной комиссии от 16.08.2018 № 100п-11) и муниципальная программа «Развитие туризма» на 2019-2021 гг. (постановление Администрации города Норильска от 12.12.2018г. № 500). Перечень программных мероприятий включает мероприятия по созданию Туристско-информационного центра, разработке туристских маршрутов, способствующих развитию культурного, образовательного и познавательного туризма, включая программы для подрастающего поколения, развитию инфраструктуры территории с привлечением инвесторов на основе государственно-частного партнерства; </w:t>
      </w:r>
    </w:p>
    <w:p w:rsidR="00D80B16" w:rsidRPr="00EA5D4A" w:rsidRDefault="00D80B16" w:rsidP="00421509">
      <w:pPr>
        <w:tabs>
          <w:tab w:val="left" w:pos="1134"/>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 создана рабочая группа, которая осуществляет деятельность по разработке проекта межмуниципальной комплексной программы по развитию туризма и созданию туристско-рекреационного кластера на территории муниципального образования город Норильск и Таймырского Долгано-Ненецкого муниципального </w:t>
      </w:r>
      <w:r w:rsidRPr="00EA5D4A">
        <w:rPr>
          <w:rFonts w:ascii="Times New Roman" w:hAnsi="Times New Roman" w:cs="Times New Roman"/>
          <w:sz w:val="26"/>
          <w:szCs w:val="26"/>
        </w:rPr>
        <w:lastRenderedPageBreak/>
        <w:t>района с участием представителей администраций, представителей компании «Норильский никель», Агентства развития Норильска, Дирекции заповедников Таймыра.</w:t>
      </w:r>
    </w:p>
    <w:p w:rsidR="00D80B16" w:rsidRPr="00EA5D4A" w:rsidRDefault="00D80B16"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Для повышения качества музейных услуг при проведении общественно-значимых событий, организации клубной работы с молод</w:t>
      </w:r>
      <w:r w:rsidR="00F407F6" w:rsidRPr="00EA5D4A">
        <w:rPr>
          <w:rFonts w:ascii="Times New Roman" w:eastAsia="Calibri" w:hAnsi="Times New Roman" w:cs="Times New Roman"/>
          <w:sz w:val="26"/>
          <w:szCs w:val="26"/>
        </w:rPr>
        <w:t>ё</w:t>
      </w:r>
      <w:r w:rsidRPr="00EA5D4A">
        <w:rPr>
          <w:rFonts w:ascii="Times New Roman" w:eastAsia="Calibri" w:hAnsi="Times New Roman" w:cs="Times New Roman"/>
          <w:sz w:val="26"/>
          <w:szCs w:val="26"/>
        </w:rPr>
        <w:t xml:space="preserve">жью, увеличения выставочного пространства, возможности посещения музея маломобильными группами населения, реализации проектной деятельности в оперативное управление музею переданы дополнительные площади (ул. Енисейская, 8А; </w:t>
      </w:r>
      <w:r w:rsidR="005370E1"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ул. Б. Хмельницкого, 1; ул. Комсомольская, 37).</w:t>
      </w:r>
    </w:p>
    <w:p w:rsidR="00D80B16" w:rsidRPr="00EA5D4A" w:rsidRDefault="00D80B16"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 xml:space="preserve">Кроме того, совершенствование деятельности музея велось по следующим направлениям: развиваются выставочная деятельность, партнерские связи с музеями других территорий, в том числе увеличивается количество совместных межмузейных проектов; развивается деятельность PolArt-резиденции, на которую при партнерском участии благотворительного фонда «Территория добра» получен третий грант от программы «Мир новых возможностей» компании «Норильский никель» и на международном фестивале «Интермузей </w:t>
      </w:r>
      <w:r w:rsidR="00032F0F" w:rsidRPr="00EA5D4A">
        <w:rPr>
          <w:rFonts w:ascii="Times New Roman" w:hAnsi="Times New Roman"/>
          <w:sz w:val="26"/>
          <w:szCs w:val="26"/>
        </w:rPr>
        <w:t>−</w:t>
      </w:r>
      <w:r w:rsidRPr="00EA5D4A">
        <w:rPr>
          <w:rFonts w:ascii="Times New Roman" w:eastAsia="Calibri" w:hAnsi="Times New Roman" w:cs="Times New Roman"/>
          <w:sz w:val="26"/>
          <w:szCs w:val="26"/>
        </w:rPr>
        <w:t xml:space="preserve"> 2018» был объявлен старт Всероссийского конкурса на получение гранта арт-резиденции в Норильске «PolArt. Эффект присутствия» на осень 2018 </w:t>
      </w:r>
      <w:r w:rsidR="00032F0F" w:rsidRPr="00EA5D4A">
        <w:rPr>
          <w:rFonts w:ascii="Times New Roman" w:hAnsi="Times New Roman"/>
          <w:sz w:val="26"/>
          <w:szCs w:val="26"/>
        </w:rPr>
        <w:t>−</w:t>
      </w:r>
      <w:r w:rsidRPr="00EA5D4A">
        <w:rPr>
          <w:rFonts w:ascii="Times New Roman" w:eastAsia="Calibri" w:hAnsi="Times New Roman" w:cs="Times New Roman"/>
          <w:sz w:val="26"/>
          <w:szCs w:val="26"/>
        </w:rPr>
        <w:t xml:space="preserve"> зиму 2019; ведется планомерная деятельность в области современного искусства в городе </w:t>
      </w:r>
      <w:r w:rsidR="00032F0F" w:rsidRPr="00EA5D4A">
        <w:rPr>
          <w:rFonts w:ascii="Times New Roman" w:hAnsi="Times New Roman"/>
          <w:sz w:val="26"/>
          <w:szCs w:val="26"/>
        </w:rPr>
        <w:t>−</w:t>
      </w:r>
      <w:r w:rsidRPr="00EA5D4A">
        <w:rPr>
          <w:rFonts w:ascii="Times New Roman" w:eastAsia="Calibri" w:hAnsi="Times New Roman" w:cs="Times New Roman"/>
          <w:sz w:val="26"/>
          <w:szCs w:val="26"/>
        </w:rPr>
        <w:t xml:space="preserve"> началась работа над идеей Арктического музея современного искусства (АММА), который будет создан в здании по адресу: ул. Комсомольская, 37; для разработки проекта привлечены партнерские средства компании «Норильский никель», агент и партнер – АНО «Агентство развития Норильска»; в музее продолжают работать клубы «PRO музей», «Студия изобразительного искусства». На базе школы № 33, Гимназии № 48 и Талнахского филиала музея начали работать клубы «Юные палеонтологи», «Юные геологи» и «Юные краеведы». </w:t>
      </w:r>
    </w:p>
    <w:p w:rsidR="00D80B16" w:rsidRPr="00EA5D4A" w:rsidRDefault="00D80B16"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color w:val="000000"/>
          <w:sz w:val="26"/>
          <w:szCs w:val="26"/>
        </w:rPr>
        <w:t>В</w:t>
      </w:r>
      <w:r w:rsidRPr="00EA5D4A">
        <w:rPr>
          <w:rFonts w:ascii="Times New Roman" w:hAnsi="Times New Roman" w:cs="Times New Roman"/>
          <w:sz w:val="26"/>
          <w:szCs w:val="26"/>
        </w:rPr>
        <w:t xml:space="preserve"> целях сохранения, возрождения и развития народных художественных промыслов и ремесел Музей Норильска и </w:t>
      </w:r>
      <w:r w:rsidRPr="00EA5D4A">
        <w:rPr>
          <w:rFonts w:ascii="Times New Roman" w:eastAsia="Calibri" w:hAnsi="Times New Roman" w:cs="Times New Roman"/>
          <w:sz w:val="26"/>
          <w:szCs w:val="26"/>
        </w:rPr>
        <w:t>Музей истории со вкусом «Коломенская пастила» при участии Городского центра культуры провели выставку-ярмарку мастеров ремесленников «Норильск Новый Фест</w:t>
      </w:r>
      <w:r w:rsidRPr="00EA5D4A">
        <w:rPr>
          <w:rFonts w:ascii="Times New Roman" w:hAnsi="Times New Roman" w:cs="Times New Roman"/>
          <w:sz w:val="26"/>
          <w:szCs w:val="26"/>
        </w:rPr>
        <w:t xml:space="preserve">» – новый формат для обмена лучшими творческими практиками, демонстрации лучших </w:t>
      </w:r>
      <w:r w:rsidRPr="00EA5D4A">
        <w:rPr>
          <w:rFonts w:ascii="Times New Roman" w:hAnsi="Times New Roman" w:cs="Times New Roman"/>
          <w:sz w:val="26"/>
          <w:szCs w:val="26"/>
          <w:lang w:val="en-US"/>
        </w:rPr>
        <w:t>hand</w:t>
      </w:r>
      <w:r w:rsidRPr="00EA5D4A">
        <w:rPr>
          <w:rFonts w:ascii="Times New Roman" w:hAnsi="Times New Roman" w:cs="Times New Roman"/>
          <w:sz w:val="26"/>
          <w:szCs w:val="26"/>
        </w:rPr>
        <w:t>-</w:t>
      </w:r>
      <w:r w:rsidRPr="00EA5D4A">
        <w:rPr>
          <w:rFonts w:ascii="Times New Roman" w:hAnsi="Times New Roman" w:cs="Times New Roman"/>
          <w:sz w:val="26"/>
          <w:szCs w:val="26"/>
          <w:lang w:val="en-US"/>
        </w:rPr>
        <w:t>made</w:t>
      </w:r>
      <w:r w:rsidRPr="00EA5D4A">
        <w:rPr>
          <w:rFonts w:ascii="Times New Roman" w:hAnsi="Times New Roman" w:cs="Times New Roman"/>
          <w:sz w:val="26"/>
          <w:szCs w:val="26"/>
        </w:rPr>
        <w:t xml:space="preserve"> работ норильских умельцев. </w:t>
      </w:r>
    </w:p>
    <w:p w:rsidR="00D80B16" w:rsidRPr="00EA5D4A" w:rsidRDefault="00D80B16"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В 2018 году в пяти учреждениях культуры (МБУК «Городской центр культуры», МБУК «Культурно-досуговый центр им. Вл. Высоцкого», МБУК «Культурно-досуговый центр «Юбилейный», МБУ «Кинокомплекс «Родина», МБУ «Музейно-выставочный комплекс «Музей Норильска») была проведена независимая оценка качества условий оказания услуг уч</w:t>
      </w:r>
      <w:r w:rsidR="0044214D" w:rsidRPr="00EA5D4A">
        <w:rPr>
          <w:rFonts w:ascii="Times New Roman" w:hAnsi="Times New Roman" w:cs="Times New Roman"/>
          <w:sz w:val="26"/>
          <w:szCs w:val="26"/>
        </w:rPr>
        <w:t xml:space="preserve">реждениями культуры (оператор </w:t>
      </w:r>
      <w:r w:rsidR="00032F0F" w:rsidRPr="00EA5D4A">
        <w:rPr>
          <w:rFonts w:ascii="Times New Roman" w:hAnsi="Times New Roman"/>
          <w:sz w:val="26"/>
          <w:szCs w:val="26"/>
        </w:rPr>
        <w:t>−</w:t>
      </w:r>
      <w:r w:rsidRPr="00EA5D4A">
        <w:rPr>
          <w:rFonts w:ascii="Times New Roman" w:hAnsi="Times New Roman" w:cs="Times New Roman"/>
          <w:sz w:val="26"/>
          <w:szCs w:val="26"/>
        </w:rPr>
        <w:t xml:space="preserve"> ООО «Мегапринт», г. Иркутск), п</w:t>
      </w:r>
      <w:r w:rsidRPr="00EA5D4A">
        <w:rPr>
          <w:rFonts w:ascii="Times New Roman" w:hAnsi="Times New Roman" w:cs="Times New Roman"/>
          <w:color w:val="000000"/>
          <w:sz w:val="26"/>
          <w:szCs w:val="26"/>
        </w:rPr>
        <w:t xml:space="preserve">о итогам </w:t>
      </w:r>
      <w:r w:rsidRPr="00EA5D4A">
        <w:rPr>
          <w:rFonts w:ascii="Times New Roman" w:hAnsi="Times New Roman" w:cs="Times New Roman"/>
          <w:sz w:val="26"/>
          <w:szCs w:val="26"/>
        </w:rPr>
        <w:t xml:space="preserve">которой были разработаны планы мероприятий по повышению качества оказания услуг. </w:t>
      </w:r>
    </w:p>
    <w:p w:rsidR="00BE29FD" w:rsidRPr="00EA5D4A" w:rsidRDefault="00BE29FD"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Приоритетными задачами Управления по делам культуры Администрации города Норильска </w:t>
      </w:r>
      <w:r w:rsidR="001D4340" w:rsidRPr="00EA5D4A">
        <w:rPr>
          <w:rFonts w:ascii="Times New Roman" w:hAnsi="Times New Roman" w:cs="Times New Roman"/>
          <w:sz w:val="26"/>
          <w:szCs w:val="26"/>
        </w:rPr>
        <w:t xml:space="preserve">в </w:t>
      </w:r>
      <w:r w:rsidRPr="00EA5D4A">
        <w:rPr>
          <w:rFonts w:ascii="Times New Roman" w:hAnsi="Times New Roman" w:cs="Times New Roman"/>
          <w:sz w:val="26"/>
          <w:szCs w:val="26"/>
        </w:rPr>
        <w:t>2019 год</w:t>
      </w:r>
      <w:r w:rsidR="001D4340" w:rsidRPr="00EA5D4A">
        <w:rPr>
          <w:rFonts w:ascii="Times New Roman" w:hAnsi="Times New Roman" w:cs="Times New Roman"/>
          <w:sz w:val="26"/>
          <w:szCs w:val="26"/>
        </w:rPr>
        <w:t>у</w:t>
      </w:r>
      <w:r w:rsidRPr="00EA5D4A">
        <w:rPr>
          <w:rFonts w:ascii="Times New Roman" w:hAnsi="Times New Roman" w:cs="Times New Roman"/>
          <w:sz w:val="26"/>
          <w:szCs w:val="26"/>
        </w:rPr>
        <w:t xml:space="preserve"> являются: формирование Плана мероприятий по реализации Стратегии социально-экономического развития </w:t>
      </w:r>
      <w:r w:rsidR="001D4340" w:rsidRPr="00EA5D4A">
        <w:rPr>
          <w:rFonts w:ascii="Times New Roman" w:hAnsi="Times New Roman" w:cs="Times New Roman"/>
          <w:sz w:val="26"/>
          <w:szCs w:val="26"/>
        </w:rPr>
        <w:t>муниципального образования</w:t>
      </w:r>
      <w:r w:rsidRPr="00EA5D4A">
        <w:rPr>
          <w:rFonts w:ascii="Times New Roman" w:hAnsi="Times New Roman" w:cs="Times New Roman"/>
          <w:sz w:val="26"/>
          <w:szCs w:val="26"/>
        </w:rPr>
        <w:t xml:space="preserve"> город Норильск до 2030 года</w:t>
      </w:r>
      <w:r w:rsidR="001D4340" w:rsidRPr="00EA5D4A">
        <w:rPr>
          <w:rFonts w:ascii="Times New Roman" w:hAnsi="Times New Roman" w:cs="Times New Roman"/>
          <w:sz w:val="26"/>
          <w:szCs w:val="26"/>
        </w:rPr>
        <w:t>,</w:t>
      </w:r>
      <w:r w:rsidRPr="00EA5D4A">
        <w:rPr>
          <w:rFonts w:ascii="Times New Roman" w:hAnsi="Times New Roman" w:cs="Times New Roman"/>
          <w:sz w:val="26"/>
          <w:szCs w:val="26"/>
        </w:rPr>
        <w:t xml:space="preserve"> с учетом реализации национального проекта «Культура»; совершенствование материально-технической базы учреждений культуры; привлечение дополнительных финансовых средств на развитие учреждений посредством активного участия в грантовых программах и конкурсах; осуществление ремонтных работ для создания качественных условий деятельности </w:t>
      </w:r>
      <w:r w:rsidR="00032F0F" w:rsidRPr="00EA5D4A">
        <w:rPr>
          <w:rFonts w:ascii="Times New Roman" w:hAnsi="Times New Roman"/>
          <w:sz w:val="26"/>
          <w:szCs w:val="26"/>
        </w:rPr>
        <w:t>−</w:t>
      </w:r>
      <w:r w:rsidRPr="00EA5D4A">
        <w:rPr>
          <w:rFonts w:ascii="Times New Roman" w:hAnsi="Times New Roman" w:cs="Times New Roman"/>
          <w:sz w:val="26"/>
          <w:szCs w:val="26"/>
        </w:rPr>
        <w:t xml:space="preserve"> госэкспертиза ПСД на реконструкцию и начало строительно-</w:t>
      </w:r>
      <w:r w:rsidRPr="00EA5D4A">
        <w:rPr>
          <w:rFonts w:ascii="Times New Roman" w:hAnsi="Times New Roman" w:cs="Times New Roman"/>
          <w:sz w:val="26"/>
          <w:szCs w:val="26"/>
        </w:rPr>
        <w:lastRenderedPageBreak/>
        <w:t xml:space="preserve">монтажных работ здания по адресу: ул. Ленинградская, д. 7 А., разработка дизайн-проекта АММА для последующего выполнения ПСД; развитие инфраструктуры библиотечного дела </w:t>
      </w:r>
      <w:r w:rsidR="00032F0F" w:rsidRPr="00EA5D4A">
        <w:rPr>
          <w:rFonts w:ascii="Times New Roman" w:hAnsi="Times New Roman"/>
          <w:sz w:val="26"/>
          <w:szCs w:val="26"/>
        </w:rPr>
        <w:t>−</w:t>
      </w:r>
      <w:r w:rsidRPr="00EA5D4A">
        <w:rPr>
          <w:rFonts w:ascii="Times New Roman" w:hAnsi="Times New Roman" w:cs="Times New Roman"/>
          <w:sz w:val="26"/>
          <w:szCs w:val="26"/>
        </w:rPr>
        <w:t xml:space="preserve"> открытие филиала библиотеки в ж/к Оганер; реализация проектов, направленных на развитие туризма на территории, разработка культурных проектов межмуниципального сотрудничества с Таймырским Долгано-Ненецким муниципальным районом; расширение спектра платных услуг для населения; повышение качества информированности населения о культурных событиях через применение современных информационных средств.</w:t>
      </w:r>
    </w:p>
    <w:p w:rsidR="00032F0F" w:rsidRDefault="00032F0F" w:rsidP="00421509">
      <w:pPr>
        <w:pStyle w:val="a3"/>
        <w:spacing w:after="0" w:line="240" w:lineRule="auto"/>
        <w:ind w:left="0"/>
        <w:jc w:val="center"/>
        <w:rPr>
          <w:rFonts w:ascii="Times New Roman" w:hAnsi="Times New Roman"/>
          <w:b/>
          <w:snapToGrid w:val="0"/>
          <w:sz w:val="26"/>
          <w:szCs w:val="26"/>
        </w:rPr>
      </w:pPr>
    </w:p>
    <w:p w:rsidR="0030791A" w:rsidRDefault="0030791A" w:rsidP="00421509">
      <w:pPr>
        <w:pStyle w:val="a3"/>
        <w:spacing w:after="0" w:line="240" w:lineRule="auto"/>
        <w:ind w:left="0"/>
        <w:jc w:val="center"/>
        <w:rPr>
          <w:rFonts w:ascii="Times New Roman" w:hAnsi="Times New Roman"/>
          <w:b/>
          <w:snapToGrid w:val="0"/>
          <w:sz w:val="26"/>
          <w:szCs w:val="26"/>
        </w:rPr>
      </w:pPr>
      <w:r w:rsidRPr="0042140B">
        <w:rPr>
          <w:rFonts w:ascii="Times New Roman" w:hAnsi="Times New Roman"/>
          <w:b/>
          <w:snapToGrid w:val="0"/>
          <w:sz w:val="26"/>
          <w:szCs w:val="26"/>
        </w:rPr>
        <w:t>Молод</w:t>
      </w:r>
      <w:r w:rsidR="001767B3" w:rsidRPr="0042140B">
        <w:rPr>
          <w:rFonts w:ascii="Times New Roman" w:hAnsi="Times New Roman"/>
          <w:b/>
          <w:snapToGrid w:val="0"/>
          <w:sz w:val="26"/>
          <w:szCs w:val="26"/>
        </w:rPr>
        <w:t>ё</w:t>
      </w:r>
      <w:r w:rsidRPr="0042140B">
        <w:rPr>
          <w:rFonts w:ascii="Times New Roman" w:hAnsi="Times New Roman"/>
          <w:b/>
          <w:snapToGrid w:val="0"/>
          <w:sz w:val="26"/>
          <w:szCs w:val="26"/>
        </w:rPr>
        <w:t>жная</w:t>
      </w:r>
      <w:r w:rsidRPr="00EA5D4A">
        <w:rPr>
          <w:rFonts w:ascii="Times New Roman" w:hAnsi="Times New Roman"/>
          <w:snapToGrid w:val="0"/>
          <w:sz w:val="26"/>
          <w:szCs w:val="26"/>
        </w:rPr>
        <w:t xml:space="preserve"> </w:t>
      </w:r>
      <w:r w:rsidRPr="0042140B">
        <w:rPr>
          <w:rFonts w:ascii="Times New Roman" w:hAnsi="Times New Roman"/>
          <w:b/>
          <w:snapToGrid w:val="0"/>
          <w:sz w:val="26"/>
          <w:szCs w:val="26"/>
        </w:rPr>
        <w:t>политика</w:t>
      </w:r>
    </w:p>
    <w:p w:rsidR="00032F0F" w:rsidRPr="00EA5D4A" w:rsidRDefault="00032F0F" w:rsidP="00421509">
      <w:pPr>
        <w:pStyle w:val="a3"/>
        <w:spacing w:after="0" w:line="240" w:lineRule="auto"/>
        <w:ind w:left="0"/>
        <w:jc w:val="center"/>
        <w:rPr>
          <w:rFonts w:ascii="Times New Roman" w:hAnsi="Times New Roman"/>
          <w:snapToGrid w:val="0"/>
          <w:sz w:val="26"/>
          <w:szCs w:val="26"/>
        </w:rPr>
      </w:pPr>
    </w:p>
    <w:p w:rsidR="008C3138" w:rsidRPr="00EA5D4A" w:rsidRDefault="008C3138"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В 2018 году отдел молод</w:t>
      </w:r>
      <w:r w:rsidR="00B71DA6" w:rsidRPr="00EA5D4A">
        <w:rPr>
          <w:rFonts w:ascii="Times New Roman" w:hAnsi="Times New Roman" w:cs="Times New Roman"/>
          <w:sz w:val="26"/>
          <w:szCs w:val="26"/>
        </w:rPr>
        <w:t>ё</w:t>
      </w:r>
      <w:r w:rsidRPr="00EA5D4A">
        <w:rPr>
          <w:rFonts w:ascii="Times New Roman" w:hAnsi="Times New Roman" w:cs="Times New Roman"/>
          <w:sz w:val="26"/>
          <w:szCs w:val="26"/>
        </w:rPr>
        <w:t>жной политики Администрации города Норильска (далее – отдел) продолжил реализацию муниципальной программы «Молод</w:t>
      </w:r>
      <w:r w:rsidR="00B71DA6" w:rsidRPr="00EA5D4A">
        <w:rPr>
          <w:rFonts w:ascii="Times New Roman" w:hAnsi="Times New Roman" w:cs="Times New Roman"/>
          <w:sz w:val="26"/>
          <w:szCs w:val="26"/>
        </w:rPr>
        <w:t>ё</w:t>
      </w:r>
      <w:r w:rsidRPr="00EA5D4A">
        <w:rPr>
          <w:rFonts w:ascii="Times New Roman" w:hAnsi="Times New Roman" w:cs="Times New Roman"/>
          <w:sz w:val="26"/>
          <w:szCs w:val="26"/>
        </w:rPr>
        <w:t xml:space="preserve">жь муниципального образования город Норильск в </w:t>
      </w:r>
      <w:r w:rsidRPr="00EA5D4A">
        <w:rPr>
          <w:rFonts w:ascii="Times New Roman" w:hAnsi="Times New Roman" w:cs="Times New Roman"/>
          <w:sz w:val="26"/>
          <w:szCs w:val="26"/>
          <w:lang w:val="en-US"/>
        </w:rPr>
        <w:t>XXI</w:t>
      </w:r>
      <w:r w:rsidRPr="00EA5D4A">
        <w:rPr>
          <w:rFonts w:ascii="Times New Roman" w:hAnsi="Times New Roman" w:cs="Times New Roman"/>
          <w:sz w:val="26"/>
          <w:szCs w:val="26"/>
        </w:rPr>
        <w:t xml:space="preserve"> веке». </w:t>
      </w:r>
    </w:p>
    <w:p w:rsidR="008C3138" w:rsidRPr="00EA5D4A" w:rsidRDefault="008C3138"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В рамках направления деятельности «Вовлечение молод</w:t>
      </w:r>
      <w:r w:rsidR="00B71DA6" w:rsidRPr="00EA5D4A">
        <w:rPr>
          <w:rFonts w:ascii="Times New Roman" w:hAnsi="Times New Roman" w:cs="Times New Roman"/>
          <w:sz w:val="26"/>
          <w:szCs w:val="26"/>
        </w:rPr>
        <w:t>ё</w:t>
      </w:r>
      <w:r w:rsidRPr="00EA5D4A">
        <w:rPr>
          <w:rFonts w:ascii="Times New Roman" w:hAnsi="Times New Roman" w:cs="Times New Roman"/>
          <w:sz w:val="26"/>
          <w:szCs w:val="26"/>
        </w:rPr>
        <w:t>жи в социальную практику» были организованы и проведены следующие мероприятия:</w:t>
      </w:r>
    </w:p>
    <w:p w:rsidR="008C3138" w:rsidRPr="00DC2B41" w:rsidRDefault="006F25F3" w:rsidP="00421509">
      <w:pPr>
        <w:pStyle w:val="HTML"/>
        <w:tabs>
          <w:tab w:val="clear" w:pos="916"/>
          <w:tab w:val="left" w:pos="720"/>
        </w:tabs>
        <w:ind w:firstLine="709"/>
        <w:jc w:val="both"/>
        <w:rPr>
          <w:rFonts w:ascii="Times New Roman" w:hAnsi="Times New Roman" w:cs="Times New Roman"/>
          <w:bCs/>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sz w:val="26"/>
          <w:szCs w:val="26"/>
        </w:rPr>
        <w:t>ф</w:t>
      </w:r>
      <w:r w:rsidR="008C3138" w:rsidRPr="00EA5D4A">
        <w:rPr>
          <w:rFonts w:ascii="Times New Roman" w:hAnsi="Times New Roman" w:cs="Times New Roman"/>
          <w:sz w:val="26"/>
          <w:szCs w:val="26"/>
        </w:rPr>
        <w:t xml:space="preserve">естиваль </w:t>
      </w:r>
      <w:r w:rsidR="008C3138" w:rsidRPr="00EA5D4A">
        <w:rPr>
          <w:rFonts w:ascii="Times New Roman" w:hAnsi="Times New Roman" w:cs="Times New Roman"/>
          <w:bCs/>
          <w:sz w:val="26"/>
          <w:szCs w:val="26"/>
        </w:rPr>
        <w:t>«Студенческая весна в Норильске-2018» проводился с января по май 2018 года среди студентов организаций среднего и высшего профессионального образования и состоял из конкурсов: музыкальный, танцевальный, игра «Что? Где? Когда?», конкурс фоторабот. На закрытии фестиваля были награждены победители конкурсов, занявшие призовые места. Охват составил 1150 человек</w:t>
      </w:r>
      <w:r w:rsidRPr="00DC2B41">
        <w:rPr>
          <w:rFonts w:ascii="Times New Roman" w:hAnsi="Times New Roman" w:cs="Times New Roman"/>
          <w:bCs/>
          <w:sz w:val="26"/>
          <w:szCs w:val="26"/>
        </w:rPr>
        <w:t>;</w:t>
      </w:r>
    </w:p>
    <w:p w:rsidR="008C3138" w:rsidRPr="006F25F3" w:rsidRDefault="006F25F3" w:rsidP="00421509">
      <w:pPr>
        <w:pStyle w:val="HTML"/>
        <w:tabs>
          <w:tab w:val="clear" w:pos="916"/>
          <w:tab w:val="left" w:pos="720"/>
        </w:tabs>
        <w:ind w:firstLine="709"/>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bCs/>
          <w:sz w:val="26"/>
          <w:szCs w:val="26"/>
        </w:rPr>
        <w:t xml:space="preserve"> </w:t>
      </w:r>
      <w:r>
        <w:rPr>
          <w:rFonts w:ascii="Times New Roman" w:hAnsi="Times New Roman" w:cs="Times New Roman"/>
          <w:bCs/>
          <w:sz w:val="26"/>
          <w:szCs w:val="26"/>
        </w:rPr>
        <w:t>с</w:t>
      </w:r>
      <w:r w:rsidR="008C3138" w:rsidRPr="00EA5D4A">
        <w:rPr>
          <w:rFonts w:ascii="Times New Roman" w:hAnsi="Times New Roman" w:cs="Times New Roman"/>
          <w:bCs/>
          <w:sz w:val="26"/>
          <w:szCs w:val="26"/>
        </w:rPr>
        <w:t xml:space="preserve">типендия Главы города Норильска </w:t>
      </w:r>
      <w:r w:rsidR="008C3138" w:rsidRPr="00EA5D4A">
        <w:rPr>
          <w:rFonts w:ascii="Times New Roman" w:hAnsi="Times New Roman" w:cs="Times New Roman"/>
          <w:sz w:val="26"/>
          <w:szCs w:val="26"/>
        </w:rPr>
        <w:t>присуждалась 25 студентам образовательных организаций среднего профессионального образования, обучающимся последние 2 семестра на «отлично»</w:t>
      </w:r>
      <w:r w:rsidR="001D4340" w:rsidRPr="00EA5D4A">
        <w:rPr>
          <w:rFonts w:ascii="Times New Roman" w:hAnsi="Times New Roman" w:cs="Times New Roman"/>
          <w:sz w:val="26"/>
          <w:szCs w:val="26"/>
        </w:rPr>
        <w:t>,</w:t>
      </w:r>
      <w:r w:rsidR="008C3138" w:rsidRPr="00EA5D4A">
        <w:rPr>
          <w:rFonts w:ascii="Times New Roman" w:hAnsi="Times New Roman" w:cs="Times New Roman"/>
          <w:sz w:val="26"/>
          <w:szCs w:val="26"/>
        </w:rPr>
        <w:t xml:space="preserve"> и высшего профессионального образования, обучающимся на «отлично» последние 3 семестра. Стипендия выплачивалась с февраля по июнь и с сентября по декабрь в размере 5 000 рублей</w:t>
      </w:r>
      <w:r w:rsidRPr="006F25F3">
        <w:rPr>
          <w:rFonts w:ascii="Times New Roman" w:hAnsi="Times New Roman" w:cs="Times New Roman"/>
          <w:sz w:val="26"/>
          <w:szCs w:val="26"/>
        </w:rPr>
        <w:t>;</w:t>
      </w:r>
    </w:p>
    <w:p w:rsidR="008C3138" w:rsidRPr="006F25F3" w:rsidRDefault="006F25F3" w:rsidP="00421509">
      <w:pPr>
        <w:pStyle w:val="HTML"/>
        <w:tabs>
          <w:tab w:val="clear" w:pos="916"/>
          <w:tab w:val="left" w:pos="720"/>
        </w:tabs>
        <w:ind w:firstLine="709"/>
        <w:jc w:val="both"/>
        <w:rPr>
          <w:rFonts w:ascii="Times New Roman" w:hAnsi="Times New Roman" w:cs="Times New Roman"/>
          <w:bCs/>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bCs/>
          <w:sz w:val="26"/>
          <w:szCs w:val="26"/>
        </w:rPr>
        <w:t>м</w:t>
      </w:r>
      <w:r w:rsidR="00E85AC7" w:rsidRPr="00EA5D4A">
        <w:rPr>
          <w:rFonts w:ascii="Times New Roman" w:hAnsi="Times New Roman" w:cs="Times New Roman"/>
          <w:bCs/>
          <w:sz w:val="26"/>
          <w:szCs w:val="26"/>
        </w:rPr>
        <w:t>олодё</w:t>
      </w:r>
      <w:r w:rsidR="008C3138" w:rsidRPr="00EA5D4A">
        <w:rPr>
          <w:rFonts w:ascii="Times New Roman" w:hAnsi="Times New Roman" w:cs="Times New Roman"/>
          <w:bCs/>
          <w:sz w:val="26"/>
          <w:szCs w:val="26"/>
        </w:rPr>
        <w:t xml:space="preserve">жная премия Главы города Норильска </w:t>
      </w:r>
      <w:r w:rsidR="008C3138" w:rsidRPr="00EA5D4A">
        <w:rPr>
          <w:rFonts w:ascii="Times New Roman" w:hAnsi="Times New Roman" w:cs="Times New Roman"/>
          <w:sz w:val="26"/>
          <w:szCs w:val="26"/>
        </w:rPr>
        <w:t xml:space="preserve">присуждается ежегодно 18 лауреатам в номинациях: «За высокие достижения в области образования» 6 лауреатов), «За высокие достижения в области науки» (3 лауреата), «За высокие достижения в области культуры и искусства» (3 лауреата), «За высокие достижения в области спорта» (3 лауреата), «За высокие достижения в области молодежной политики» (3 лауреата). В 2018 году было подано 88 заявок от 35 организаций. </w:t>
      </w:r>
      <w:r w:rsidR="008C3138" w:rsidRPr="00EA5D4A">
        <w:rPr>
          <w:rFonts w:ascii="Times New Roman" w:hAnsi="Times New Roman" w:cs="Times New Roman"/>
          <w:bCs/>
          <w:sz w:val="26"/>
          <w:szCs w:val="26"/>
        </w:rPr>
        <w:t>04 декабря 2018 года состоялась торжественная церемония награждения. Общий охват составил – 123 человека</w:t>
      </w:r>
      <w:r w:rsidRPr="006F25F3">
        <w:rPr>
          <w:rFonts w:ascii="Times New Roman" w:hAnsi="Times New Roman" w:cs="Times New Roman"/>
          <w:bCs/>
          <w:sz w:val="26"/>
          <w:szCs w:val="26"/>
        </w:rPr>
        <w:t>;</w:t>
      </w:r>
    </w:p>
    <w:p w:rsidR="008C3138" w:rsidRPr="00EA5D4A" w:rsidRDefault="006F25F3" w:rsidP="00421509">
      <w:pPr>
        <w:spacing w:after="0" w:line="240" w:lineRule="auto"/>
        <w:ind w:firstLine="708"/>
        <w:jc w:val="both"/>
        <w:rPr>
          <w:rFonts w:ascii="Times New Roman" w:eastAsia="Courier New" w:hAnsi="Times New Roman" w:cs="Times New Roman"/>
          <w:sz w:val="26"/>
          <w:szCs w:val="26"/>
          <w:lang w:eastAsia="ru-RU"/>
        </w:rPr>
      </w:pPr>
      <w:r w:rsidRPr="00EA5D4A">
        <w:rPr>
          <w:rFonts w:ascii="Times New Roman" w:hAnsi="Times New Roman"/>
          <w:sz w:val="26"/>
          <w:szCs w:val="26"/>
        </w:rPr>
        <w:t>−</w:t>
      </w:r>
      <w:r w:rsidR="008C3138" w:rsidRPr="00EA5D4A">
        <w:rPr>
          <w:rFonts w:ascii="Times New Roman" w:eastAsia="Courier New" w:hAnsi="Times New Roman" w:cs="Times New Roman"/>
          <w:sz w:val="26"/>
          <w:szCs w:val="26"/>
          <w:lang w:eastAsia="ru-RU"/>
        </w:rPr>
        <w:t xml:space="preserve"> </w:t>
      </w:r>
      <w:r>
        <w:rPr>
          <w:rFonts w:ascii="Times New Roman" w:eastAsia="Courier New" w:hAnsi="Times New Roman" w:cs="Times New Roman"/>
          <w:sz w:val="26"/>
          <w:szCs w:val="26"/>
          <w:lang w:eastAsia="ru-RU"/>
        </w:rPr>
        <w:t>п</w:t>
      </w:r>
      <w:r w:rsidR="008C3138" w:rsidRPr="00EA5D4A">
        <w:rPr>
          <w:rFonts w:ascii="Times New Roman" w:eastAsia="Courier New" w:hAnsi="Times New Roman" w:cs="Times New Roman"/>
          <w:sz w:val="26"/>
          <w:szCs w:val="26"/>
          <w:lang w:eastAsia="ru-RU"/>
        </w:rPr>
        <w:t>о итогам проведения Городского конкурса молодежных проектов оказана поддержка в размере 50 000 рублей 6 лучшим молодежным проектам из 19 поданных на конкурс</w:t>
      </w:r>
      <w:r w:rsidRPr="006F25F3">
        <w:rPr>
          <w:rFonts w:ascii="Times New Roman" w:eastAsia="Courier New" w:hAnsi="Times New Roman" w:cs="Times New Roman"/>
          <w:sz w:val="26"/>
          <w:szCs w:val="26"/>
          <w:lang w:eastAsia="ru-RU"/>
        </w:rPr>
        <w:t>;</w:t>
      </w:r>
      <w:r w:rsidR="008C3138" w:rsidRPr="00EA5D4A">
        <w:rPr>
          <w:rFonts w:ascii="Times New Roman" w:eastAsia="Courier New" w:hAnsi="Times New Roman" w:cs="Times New Roman"/>
          <w:sz w:val="26"/>
          <w:szCs w:val="26"/>
          <w:lang w:eastAsia="ru-RU"/>
        </w:rPr>
        <w:t xml:space="preserve"> </w:t>
      </w:r>
    </w:p>
    <w:p w:rsidR="008C3138" w:rsidRPr="00EA5D4A" w:rsidRDefault="006F25F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bCs/>
          <w:sz w:val="26"/>
          <w:szCs w:val="26"/>
        </w:rPr>
        <w:t xml:space="preserve"> </w:t>
      </w:r>
      <w:r>
        <w:rPr>
          <w:rFonts w:ascii="Times New Roman" w:hAnsi="Times New Roman" w:cs="Times New Roman"/>
          <w:bCs/>
          <w:sz w:val="26"/>
          <w:szCs w:val="26"/>
        </w:rPr>
        <w:t>в</w:t>
      </w:r>
      <w:r w:rsidR="008C3138" w:rsidRPr="00EA5D4A">
        <w:rPr>
          <w:rFonts w:ascii="Times New Roman" w:hAnsi="Times New Roman" w:cs="Times New Roman"/>
          <w:bCs/>
          <w:sz w:val="26"/>
          <w:szCs w:val="26"/>
        </w:rPr>
        <w:t xml:space="preserve"> октябре 2018 года делегация молод</w:t>
      </w:r>
      <w:r w:rsidR="00E85AC7" w:rsidRPr="00EA5D4A">
        <w:rPr>
          <w:rFonts w:ascii="Times New Roman" w:hAnsi="Times New Roman" w:cs="Times New Roman"/>
          <w:bCs/>
          <w:sz w:val="26"/>
          <w:szCs w:val="26"/>
        </w:rPr>
        <w:t>ё</w:t>
      </w:r>
      <w:r w:rsidR="008C3138" w:rsidRPr="00EA5D4A">
        <w:rPr>
          <w:rFonts w:ascii="Times New Roman" w:hAnsi="Times New Roman" w:cs="Times New Roman"/>
          <w:bCs/>
          <w:sz w:val="26"/>
          <w:szCs w:val="26"/>
        </w:rPr>
        <w:t xml:space="preserve">жи города Норильска из 27 человек приняла участие </w:t>
      </w:r>
      <w:r w:rsidR="008C3138" w:rsidRPr="00EA5D4A">
        <w:rPr>
          <w:rFonts w:ascii="Times New Roman" w:hAnsi="Times New Roman" w:cs="Times New Roman"/>
          <w:sz w:val="26"/>
          <w:szCs w:val="26"/>
        </w:rPr>
        <w:t>в краевом молод</w:t>
      </w:r>
      <w:r w:rsidR="00E85AC7" w:rsidRPr="00EA5D4A">
        <w:rPr>
          <w:rFonts w:ascii="Times New Roman" w:hAnsi="Times New Roman" w:cs="Times New Roman"/>
          <w:sz w:val="26"/>
          <w:szCs w:val="26"/>
        </w:rPr>
        <w:t>ё</w:t>
      </w:r>
      <w:r w:rsidR="008C3138" w:rsidRPr="00EA5D4A">
        <w:rPr>
          <w:rFonts w:ascii="Times New Roman" w:hAnsi="Times New Roman" w:cs="Times New Roman"/>
          <w:sz w:val="26"/>
          <w:szCs w:val="26"/>
        </w:rPr>
        <w:t>жном проекте «Новый Фарватер». По итогам очной защиты штабов флагманских программ и участия в практических мероприятиях делегация заняла 2 место, что является показателем</w:t>
      </w:r>
      <w:r w:rsidR="00E85AC7" w:rsidRPr="00EA5D4A">
        <w:rPr>
          <w:rFonts w:ascii="Times New Roman" w:hAnsi="Times New Roman" w:cs="Times New Roman"/>
          <w:sz w:val="26"/>
          <w:szCs w:val="26"/>
        </w:rPr>
        <w:t xml:space="preserve"> эффективности реализации молодё</w:t>
      </w:r>
      <w:r w:rsidR="008C3138" w:rsidRPr="00EA5D4A">
        <w:rPr>
          <w:rFonts w:ascii="Times New Roman" w:hAnsi="Times New Roman" w:cs="Times New Roman"/>
          <w:sz w:val="26"/>
          <w:szCs w:val="26"/>
        </w:rPr>
        <w:t>жной политики на территории города Норильска</w:t>
      </w:r>
      <w:r w:rsidRPr="006F25F3">
        <w:rPr>
          <w:rFonts w:ascii="Times New Roman" w:hAnsi="Times New Roman" w:cs="Times New Roman"/>
          <w:sz w:val="26"/>
          <w:szCs w:val="26"/>
        </w:rPr>
        <w:t>;</w:t>
      </w:r>
      <w:r w:rsidR="008C3138" w:rsidRPr="00EA5D4A">
        <w:rPr>
          <w:rFonts w:ascii="Times New Roman" w:hAnsi="Times New Roman" w:cs="Times New Roman"/>
          <w:sz w:val="26"/>
          <w:szCs w:val="26"/>
        </w:rPr>
        <w:t xml:space="preserve"> </w:t>
      </w:r>
    </w:p>
    <w:p w:rsidR="008C3138" w:rsidRPr="00EA5D4A" w:rsidRDefault="008C313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рамках направления деятельности «Патриотическое воспитание молодежи» были организованы и проведены следующие мероприятия:</w:t>
      </w:r>
    </w:p>
    <w:p w:rsidR="008C3138" w:rsidRPr="00DC2B41" w:rsidRDefault="006F25F3"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«День призывника» </w:t>
      </w:r>
      <w:r w:rsidRPr="00EA5D4A">
        <w:rPr>
          <w:rFonts w:ascii="Times New Roman" w:hAnsi="Times New Roman"/>
          <w:sz w:val="26"/>
          <w:szCs w:val="26"/>
        </w:rPr>
        <w:t>−</w:t>
      </w:r>
      <w:r w:rsidR="008C3138" w:rsidRPr="00EA5D4A">
        <w:rPr>
          <w:rFonts w:ascii="Times New Roman" w:hAnsi="Times New Roman" w:cs="Times New Roman"/>
          <w:sz w:val="26"/>
          <w:szCs w:val="26"/>
        </w:rPr>
        <w:t xml:space="preserve"> мероприятие проводилось 2 раза (весной и осенью) на базе МБУ «Кинокомплекс «Родина» с целью популяризации военной службы в армии. С напутствиями и поздравлениями выступили руководители </w:t>
      </w:r>
      <w:r w:rsidR="008C3138" w:rsidRPr="00EA5D4A">
        <w:rPr>
          <w:rFonts w:ascii="Times New Roman" w:hAnsi="Times New Roman" w:cs="Times New Roman"/>
          <w:sz w:val="26"/>
          <w:szCs w:val="26"/>
        </w:rPr>
        <w:lastRenderedPageBreak/>
        <w:t xml:space="preserve">структурных подразделений Администрации города Норильска и ПАО ЗФ ГМК «Норильский никель». В завершении мероприятия был показан художественный фильм. Охват </w:t>
      </w:r>
      <w:r w:rsidR="00515231">
        <w:rPr>
          <w:rFonts w:ascii="Times New Roman" w:hAnsi="Times New Roman" w:cs="Times New Roman"/>
          <w:sz w:val="26"/>
          <w:szCs w:val="26"/>
        </w:rPr>
        <w:t>–</w:t>
      </w:r>
      <w:r w:rsidR="008C3138" w:rsidRPr="00EA5D4A">
        <w:rPr>
          <w:rFonts w:ascii="Times New Roman" w:hAnsi="Times New Roman" w:cs="Times New Roman"/>
          <w:sz w:val="26"/>
          <w:szCs w:val="26"/>
        </w:rPr>
        <w:t xml:space="preserve"> 264 человека</w:t>
      </w:r>
      <w:r w:rsidRPr="00DC2B41">
        <w:rPr>
          <w:rFonts w:ascii="Times New Roman" w:hAnsi="Times New Roman" w:cs="Times New Roman"/>
          <w:sz w:val="26"/>
          <w:szCs w:val="26"/>
        </w:rPr>
        <w:t>;</w:t>
      </w:r>
    </w:p>
    <w:p w:rsidR="008C3138" w:rsidRPr="006F25F3" w:rsidRDefault="006F25F3" w:rsidP="00421509">
      <w:pPr>
        <w:spacing w:after="0" w:line="240" w:lineRule="auto"/>
        <w:ind w:firstLine="720"/>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sz w:val="26"/>
          <w:szCs w:val="26"/>
        </w:rPr>
        <w:t>а</w:t>
      </w:r>
      <w:r w:rsidR="008C3138" w:rsidRPr="00EA5D4A">
        <w:rPr>
          <w:rFonts w:ascii="Times New Roman" w:hAnsi="Times New Roman" w:cs="Times New Roman"/>
          <w:sz w:val="26"/>
          <w:szCs w:val="26"/>
        </w:rPr>
        <w:t xml:space="preserve">кция «Сохраним память Великой Победы!». Цель Акции </w:t>
      </w:r>
      <w:r w:rsidRPr="00EA5D4A">
        <w:rPr>
          <w:rFonts w:ascii="Times New Roman" w:hAnsi="Times New Roman"/>
          <w:sz w:val="26"/>
          <w:szCs w:val="26"/>
        </w:rPr>
        <w:t>−</w:t>
      </w:r>
      <w:r w:rsidR="008C3138" w:rsidRPr="00EA5D4A">
        <w:rPr>
          <w:rFonts w:ascii="Times New Roman" w:hAnsi="Times New Roman" w:cs="Times New Roman"/>
          <w:sz w:val="26"/>
          <w:szCs w:val="26"/>
        </w:rPr>
        <w:t xml:space="preserve"> оказание адресной материальной помощи ветеранам Великой Отечественной войны</w:t>
      </w:r>
      <w:r w:rsidRPr="006F25F3">
        <w:rPr>
          <w:rFonts w:ascii="Times New Roman" w:hAnsi="Times New Roman" w:cs="Times New Roman"/>
          <w:sz w:val="26"/>
          <w:szCs w:val="26"/>
        </w:rPr>
        <w:t>;</w:t>
      </w:r>
    </w:p>
    <w:p w:rsidR="008C3138" w:rsidRPr="00EA5D4A" w:rsidRDefault="008C3138"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С 12 марта 2018 года во всех районах муниципального образования город Норильск были установлены ящики-накопители для сбора денежных средств. Общая сумма собранных средств составила 2 022 807 рублей, которые были равномерно распределены между 62 ветеранами ВОВ, что составляет 32 600 рублей на 1 ветерана</w:t>
      </w:r>
      <w:r w:rsidR="006F25F3" w:rsidRPr="006F25F3">
        <w:rPr>
          <w:rFonts w:ascii="Times New Roman" w:hAnsi="Times New Roman" w:cs="Times New Roman"/>
          <w:sz w:val="26"/>
          <w:szCs w:val="26"/>
        </w:rPr>
        <w:t>;</w:t>
      </w:r>
      <w:r w:rsidRPr="00EA5D4A">
        <w:rPr>
          <w:rFonts w:ascii="Times New Roman" w:hAnsi="Times New Roman" w:cs="Times New Roman"/>
          <w:sz w:val="26"/>
          <w:szCs w:val="26"/>
        </w:rPr>
        <w:t xml:space="preserve"> </w:t>
      </w:r>
    </w:p>
    <w:p w:rsidR="008C3138" w:rsidRPr="00EA5D4A" w:rsidRDefault="006F25F3" w:rsidP="006F25F3">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22 сентября в 10.00 на базе СОК «Оганер» МБУ ДО «СДЮТиЭ» было проведено военно-патриотическое мероприятие «Полевой выход-2018» с це</w:t>
      </w:r>
      <w:r w:rsidR="003739B6" w:rsidRPr="00EA5D4A">
        <w:rPr>
          <w:rFonts w:ascii="Times New Roman" w:hAnsi="Times New Roman" w:cs="Times New Roman"/>
          <w:sz w:val="26"/>
          <w:szCs w:val="26"/>
        </w:rPr>
        <w:t>лью формирования у молодё</w:t>
      </w:r>
      <w:r w:rsidR="008C3138" w:rsidRPr="00EA5D4A">
        <w:rPr>
          <w:rFonts w:ascii="Times New Roman" w:hAnsi="Times New Roman" w:cs="Times New Roman"/>
          <w:sz w:val="26"/>
          <w:szCs w:val="26"/>
        </w:rPr>
        <w:t>жи навыков владения военно-прикладными и техническими видами спорта, умения ориентирования в чрезвычайных ситуациях.</w:t>
      </w:r>
      <w:r w:rsidRPr="006F25F3">
        <w:rPr>
          <w:rFonts w:ascii="Times New Roman" w:hAnsi="Times New Roman" w:cs="Times New Roman"/>
          <w:sz w:val="26"/>
          <w:szCs w:val="26"/>
        </w:rPr>
        <w:t xml:space="preserve"> </w:t>
      </w:r>
      <w:r w:rsidR="008C3138" w:rsidRPr="00EA5D4A">
        <w:rPr>
          <w:rFonts w:ascii="Times New Roman" w:hAnsi="Times New Roman" w:cs="Times New Roman"/>
          <w:sz w:val="26"/>
          <w:szCs w:val="26"/>
        </w:rPr>
        <w:t>Участниками мероприятия стали студенты организаций среднего и высшего профессионального образования</w:t>
      </w:r>
      <w:r w:rsidR="004E1EAF" w:rsidRPr="00EA5D4A">
        <w:rPr>
          <w:rFonts w:ascii="Times New Roman" w:hAnsi="Times New Roman" w:cs="Times New Roman"/>
          <w:sz w:val="26"/>
          <w:szCs w:val="26"/>
        </w:rPr>
        <w:t xml:space="preserve">, </w:t>
      </w:r>
      <w:r w:rsidR="008C3138" w:rsidRPr="00EA5D4A">
        <w:rPr>
          <w:rFonts w:ascii="Times New Roman" w:hAnsi="Times New Roman" w:cs="Times New Roman"/>
          <w:sz w:val="26"/>
          <w:szCs w:val="26"/>
        </w:rPr>
        <w:t>воспитанники общественных организаций города Норильска. 11 командам-участницам предстояло пройти 14 этапов. Соорганизаторами данного мероприятия стали Союз ветеранов Афганской войны и локальных конфликтов, Союз десантников России, «Сибирские витязи», а также «7 отряд Федеральной противопожарной службы по Красноярскому краю», ФКУ ОИК-30 ГУФСИН России по Красноярскому краю». Общий охват мероприятия составил 94 человека.</w:t>
      </w:r>
    </w:p>
    <w:p w:rsidR="008C3138" w:rsidRPr="00EA5D4A" w:rsidRDefault="008C3138" w:rsidP="00421509">
      <w:pPr>
        <w:pStyle w:val="a3"/>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 рамках направления «Профилактика наркомании на территории» были организованы и проведены следующие мероприятия:</w:t>
      </w:r>
    </w:p>
    <w:p w:rsidR="008C3138" w:rsidRPr="006F25F3" w:rsidRDefault="006F25F3" w:rsidP="00421509">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iCs/>
          <w:sz w:val="26"/>
          <w:szCs w:val="26"/>
        </w:rPr>
        <w:t>р</w:t>
      </w:r>
      <w:r w:rsidR="008C3138" w:rsidRPr="00EA5D4A">
        <w:rPr>
          <w:rFonts w:ascii="Times New Roman" w:hAnsi="Times New Roman" w:cs="Times New Roman"/>
          <w:iCs/>
          <w:sz w:val="26"/>
          <w:szCs w:val="26"/>
        </w:rPr>
        <w:t xml:space="preserve">еализация проекта «Телефон экстренной психологической помощи по проблемам наркомании и ВИЧ\СПИДа» (далее – ТЭПП). </w:t>
      </w:r>
      <w:r w:rsidR="008C3138" w:rsidRPr="00EA5D4A">
        <w:rPr>
          <w:rFonts w:ascii="Times New Roman" w:hAnsi="Times New Roman" w:cs="Times New Roman"/>
          <w:bCs/>
          <w:iCs/>
          <w:sz w:val="26"/>
          <w:szCs w:val="26"/>
        </w:rPr>
        <w:t xml:space="preserve">ТЭПП в составе </w:t>
      </w:r>
      <w:r w:rsidR="008C3138" w:rsidRPr="00EA5D4A">
        <w:rPr>
          <w:rFonts w:ascii="Times New Roman" w:hAnsi="Times New Roman" w:cs="Times New Roman"/>
          <w:sz w:val="26"/>
          <w:szCs w:val="26"/>
        </w:rPr>
        <w:t xml:space="preserve">14 консультантов и 1 руководителя </w:t>
      </w:r>
      <w:r w:rsidR="008C3138" w:rsidRPr="00EA5D4A">
        <w:rPr>
          <w:rFonts w:ascii="Times New Roman" w:hAnsi="Times New Roman" w:cs="Times New Roman"/>
          <w:bCs/>
          <w:iCs/>
          <w:sz w:val="26"/>
          <w:szCs w:val="26"/>
        </w:rPr>
        <w:t xml:space="preserve">круглосуточно осуществлял свою деятельность на протяжении 2018 года. </w:t>
      </w:r>
      <w:r w:rsidR="008C3138" w:rsidRPr="00EA5D4A">
        <w:rPr>
          <w:rFonts w:ascii="Times New Roman" w:hAnsi="Times New Roman" w:cs="Times New Roman"/>
          <w:sz w:val="26"/>
          <w:szCs w:val="26"/>
        </w:rPr>
        <w:t xml:space="preserve"> Сотрудники ТЭПП – это психологи, врачи, медицинские психологи. </w:t>
      </w:r>
      <w:r w:rsidR="003739B6" w:rsidRPr="00EA5D4A">
        <w:rPr>
          <w:rFonts w:ascii="Times New Roman" w:hAnsi="Times New Roman" w:cs="Times New Roman"/>
          <w:bCs/>
          <w:sz w:val="26"/>
          <w:szCs w:val="26"/>
        </w:rPr>
        <w:t>За отчё</w:t>
      </w:r>
      <w:r w:rsidR="008C3138" w:rsidRPr="00EA5D4A">
        <w:rPr>
          <w:rFonts w:ascii="Times New Roman" w:hAnsi="Times New Roman" w:cs="Times New Roman"/>
          <w:bCs/>
          <w:sz w:val="26"/>
          <w:szCs w:val="26"/>
        </w:rPr>
        <w:t xml:space="preserve">тный период </w:t>
      </w:r>
      <w:r w:rsidR="008C3138" w:rsidRPr="00EA5D4A">
        <w:rPr>
          <w:rFonts w:ascii="Times New Roman" w:hAnsi="Times New Roman" w:cs="Times New Roman"/>
          <w:sz w:val="26"/>
          <w:szCs w:val="26"/>
        </w:rPr>
        <w:t xml:space="preserve">на ТЭПП поступило 2399 обращений, из них: </w:t>
      </w:r>
      <w:r w:rsidR="008C3138" w:rsidRPr="00EA5D4A">
        <w:rPr>
          <w:rFonts w:ascii="Times New Roman" w:hAnsi="Times New Roman" w:cs="Times New Roman"/>
          <w:bCs/>
          <w:sz w:val="26"/>
          <w:szCs w:val="26"/>
        </w:rPr>
        <w:t xml:space="preserve">67% </w:t>
      </w:r>
      <w:r w:rsidR="008C3138" w:rsidRPr="00EA5D4A">
        <w:rPr>
          <w:rFonts w:ascii="Times New Roman" w:hAnsi="Times New Roman" w:cs="Times New Roman"/>
          <w:sz w:val="26"/>
          <w:szCs w:val="26"/>
        </w:rPr>
        <w:t xml:space="preserve">составили рабочие </w:t>
      </w:r>
      <w:r w:rsidR="008C3138" w:rsidRPr="00EA5D4A">
        <w:rPr>
          <w:rFonts w:ascii="Times New Roman" w:hAnsi="Times New Roman" w:cs="Times New Roman"/>
          <w:bCs/>
          <w:sz w:val="26"/>
          <w:szCs w:val="26"/>
        </w:rPr>
        <w:t xml:space="preserve">обращения, 21% </w:t>
      </w:r>
      <w:r w:rsidRPr="00EA5D4A">
        <w:rPr>
          <w:rFonts w:ascii="Times New Roman" w:hAnsi="Times New Roman"/>
          <w:sz w:val="26"/>
          <w:szCs w:val="26"/>
        </w:rPr>
        <w:t>−</w:t>
      </w:r>
      <w:r w:rsidR="008C3138" w:rsidRPr="00EA5D4A">
        <w:rPr>
          <w:rFonts w:ascii="Times New Roman" w:hAnsi="Times New Roman" w:cs="Times New Roman"/>
          <w:bCs/>
          <w:sz w:val="26"/>
          <w:szCs w:val="26"/>
        </w:rPr>
        <w:t xml:space="preserve"> звонки «отбои», 7% </w:t>
      </w:r>
      <w:r w:rsidRPr="00EA5D4A">
        <w:rPr>
          <w:rFonts w:ascii="Times New Roman" w:hAnsi="Times New Roman"/>
          <w:sz w:val="26"/>
          <w:szCs w:val="26"/>
        </w:rPr>
        <w:t>−</w:t>
      </w:r>
      <w:r w:rsidR="008C3138" w:rsidRPr="00EA5D4A">
        <w:rPr>
          <w:rFonts w:ascii="Times New Roman" w:hAnsi="Times New Roman" w:cs="Times New Roman"/>
          <w:sz w:val="26"/>
          <w:szCs w:val="26"/>
        </w:rPr>
        <w:t xml:space="preserve"> молчаливые обращения, 2% обращений </w:t>
      </w:r>
      <w:r>
        <w:rPr>
          <w:rFonts w:ascii="Times New Roman" w:hAnsi="Times New Roman"/>
          <w:sz w:val="26"/>
          <w:szCs w:val="26"/>
        </w:rPr>
        <w:t>–</w:t>
      </w:r>
      <w:r w:rsidR="008C3138" w:rsidRPr="00EA5D4A">
        <w:rPr>
          <w:rFonts w:ascii="Times New Roman" w:hAnsi="Times New Roman" w:cs="Times New Roman"/>
          <w:sz w:val="26"/>
          <w:szCs w:val="26"/>
        </w:rPr>
        <w:t xml:space="preserve"> звонки</w:t>
      </w:r>
      <w:r w:rsidRPr="006F25F3">
        <w:rPr>
          <w:rFonts w:ascii="Times New Roman" w:hAnsi="Times New Roman" w:cs="Times New Roman"/>
          <w:sz w:val="26"/>
          <w:szCs w:val="26"/>
        </w:rPr>
        <w:t>-</w:t>
      </w:r>
      <w:r w:rsidR="008C3138" w:rsidRPr="00EA5D4A">
        <w:rPr>
          <w:rFonts w:ascii="Times New Roman" w:hAnsi="Times New Roman" w:cs="Times New Roman"/>
          <w:sz w:val="26"/>
          <w:szCs w:val="26"/>
        </w:rPr>
        <w:t xml:space="preserve">шутки и 3% </w:t>
      </w:r>
      <w:r w:rsidRPr="00EA5D4A">
        <w:rPr>
          <w:rFonts w:ascii="Times New Roman" w:hAnsi="Times New Roman"/>
          <w:sz w:val="26"/>
          <w:szCs w:val="26"/>
        </w:rPr>
        <w:t>−</w:t>
      </w:r>
      <w:r w:rsidR="008C3138" w:rsidRPr="00EA5D4A">
        <w:rPr>
          <w:rFonts w:ascii="Times New Roman" w:hAnsi="Times New Roman" w:cs="Times New Roman"/>
          <w:sz w:val="26"/>
          <w:szCs w:val="26"/>
        </w:rPr>
        <w:t xml:space="preserve"> ошибки, допущенные абонентами при наборе номера или неверно услышанной информации справочных служб</w:t>
      </w:r>
      <w:r w:rsidRPr="006F25F3">
        <w:rPr>
          <w:rFonts w:ascii="Times New Roman" w:hAnsi="Times New Roman" w:cs="Times New Roman"/>
          <w:sz w:val="26"/>
          <w:szCs w:val="26"/>
        </w:rPr>
        <w:t>;</w:t>
      </w:r>
    </w:p>
    <w:p w:rsidR="008C3138" w:rsidRPr="006F25F3" w:rsidRDefault="006F25F3"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sz w:val="26"/>
          <w:szCs w:val="26"/>
        </w:rPr>
        <w:t>п</w:t>
      </w:r>
      <w:r w:rsidR="008C3138" w:rsidRPr="00EA5D4A">
        <w:rPr>
          <w:rFonts w:ascii="Times New Roman" w:hAnsi="Times New Roman" w:cs="Times New Roman"/>
          <w:sz w:val="26"/>
          <w:szCs w:val="26"/>
        </w:rPr>
        <w:t>роект первичной профилактики. В рамках проекта координаторы</w:t>
      </w:r>
      <w:r w:rsidR="003739B6" w:rsidRPr="00EA5D4A">
        <w:rPr>
          <w:rFonts w:ascii="Times New Roman" w:hAnsi="Times New Roman" w:cs="Times New Roman"/>
          <w:sz w:val="26"/>
          <w:szCs w:val="26"/>
        </w:rPr>
        <w:t xml:space="preserve"> ведут курс «Всё</w:t>
      </w:r>
      <w:r w:rsidR="008C3138" w:rsidRPr="00EA5D4A">
        <w:rPr>
          <w:rFonts w:ascii="Times New Roman" w:hAnsi="Times New Roman" w:cs="Times New Roman"/>
          <w:sz w:val="26"/>
          <w:szCs w:val="26"/>
        </w:rPr>
        <w:t>, что тебя касается», рассчитанный на учащихся старших классов и студентов, а также «Курс комплексной поддержки личности», включающий три ступени (с 1 по 11 классы), соединяющие в себе основные организационные подходы к проведению профилактической интервенции. За 2018 год было проведено 2980 занятий и 57 семинар</w:t>
      </w:r>
      <w:r w:rsidR="005754E1" w:rsidRPr="00EA5D4A">
        <w:rPr>
          <w:rFonts w:ascii="Times New Roman" w:hAnsi="Times New Roman" w:cs="Times New Roman"/>
          <w:sz w:val="26"/>
          <w:szCs w:val="26"/>
        </w:rPr>
        <w:t>ов</w:t>
      </w:r>
      <w:r w:rsidR="008C3138" w:rsidRPr="00EA5D4A">
        <w:rPr>
          <w:rFonts w:ascii="Times New Roman" w:hAnsi="Times New Roman" w:cs="Times New Roman"/>
          <w:sz w:val="26"/>
          <w:szCs w:val="26"/>
        </w:rPr>
        <w:t xml:space="preserve"> с учащимися 1</w:t>
      </w:r>
      <w:r w:rsidRPr="006F25F3">
        <w:rPr>
          <w:rFonts w:ascii="Times New Roman" w:hAnsi="Times New Roman" w:cs="Times New Roman"/>
          <w:sz w:val="26"/>
          <w:szCs w:val="26"/>
        </w:rPr>
        <w:t xml:space="preserve"> </w:t>
      </w:r>
      <w:r w:rsidRPr="00EA5D4A">
        <w:rPr>
          <w:rFonts w:ascii="Times New Roman" w:hAnsi="Times New Roman"/>
          <w:sz w:val="26"/>
          <w:szCs w:val="26"/>
        </w:rPr>
        <w:t>−</w:t>
      </w:r>
      <w:r w:rsidRPr="006F25F3">
        <w:rPr>
          <w:rFonts w:ascii="Times New Roman" w:hAnsi="Times New Roman"/>
          <w:sz w:val="26"/>
          <w:szCs w:val="26"/>
        </w:rPr>
        <w:t xml:space="preserve"> </w:t>
      </w:r>
      <w:r w:rsidR="008C3138" w:rsidRPr="00EA5D4A">
        <w:rPr>
          <w:rFonts w:ascii="Times New Roman" w:hAnsi="Times New Roman" w:cs="Times New Roman"/>
          <w:sz w:val="26"/>
          <w:szCs w:val="26"/>
        </w:rPr>
        <w:t>11 классов; 311 занятий с учащимися летних оздоровительных лагерей; 94 семинар</w:t>
      </w:r>
      <w:r w:rsidR="005754E1" w:rsidRPr="00EA5D4A">
        <w:rPr>
          <w:rFonts w:ascii="Times New Roman" w:hAnsi="Times New Roman" w:cs="Times New Roman"/>
          <w:sz w:val="26"/>
          <w:szCs w:val="26"/>
        </w:rPr>
        <w:t>а</w:t>
      </w:r>
      <w:r w:rsidR="008C3138" w:rsidRPr="00EA5D4A">
        <w:rPr>
          <w:rFonts w:ascii="Times New Roman" w:hAnsi="Times New Roman" w:cs="Times New Roman"/>
          <w:sz w:val="26"/>
          <w:szCs w:val="26"/>
        </w:rPr>
        <w:t xml:space="preserve"> для воспитанников ТОШ, КТОС</w:t>
      </w:r>
      <w:r w:rsidRPr="006F25F3">
        <w:rPr>
          <w:rFonts w:ascii="Times New Roman" w:hAnsi="Times New Roman" w:cs="Times New Roman"/>
          <w:sz w:val="26"/>
          <w:szCs w:val="26"/>
        </w:rPr>
        <w:t>;</w:t>
      </w:r>
    </w:p>
    <w:p w:rsidR="008C3138" w:rsidRPr="00EA5D4A" w:rsidRDefault="006F25F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C3138" w:rsidRPr="00EA5D4A">
        <w:rPr>
          <w:rFonts w:ascii="Times New Roman" w:hAnsi="Times New Roman" w:cs="Times New Roman"/>
          <w:sz w:val="26"/>
          <w:szCs w:val="26"/>
        </w:rPr>
        <w:t xml:space="preserve"> </w:t>
      </w:r>
      <w:r>
        <w:rPr>
          <w:rFonts w:ascii="Times New Roman" w:hAnsi="Times New Roman" w:cs="Times New Roman"/>
          <w:sz w:val="26"/>
          <w:szCs w:val="26"/>
        </w:rPr>
        <w:t>а</w:t>
      </w:r>
      <w:r w:rsidR="008C3138" w:rsidRPr="00EA5D4A">
        <w:rPr>
          <w:rFonts w:ascii="Times New Roman" w:hAnsi="Times New Roman" w:cs="Times New Roman"/>
          <w:sz w:val="26"/>
          <w:szCs w:val="26"/>
        </w:rPr>
        <w:t>кции «Россия, тестируйся!»</w:t>
      </w:r>
      <w:r w:rsidRPr="006F25F3">
        <w:rPr>
          <w:rFonts w:ascii="Times New Roman" w:hAnsi="Times New Roman" w:cs="Times New Roman"/>
          <w:sz w:val="26"/>
          <w:szCs w:val="26"/>
        </w:rPr>
        <w:t xml:space="preserve">. </w:t>
      </w:r>
      <w:r w:rsidR="008C3138" w:rsidRPr="00EA5D4A">
        <w:rPr>
          <w:rFonts w:ascii="Times New Roman" w:hAnsi="Times New Roman" w:cs="Times New Roman"/>
          <w:sz w:val="26"/>
          <w:szCs w:val="26"/>
        </w:rPr>
        <w:t xml:space="preserve">13 и 14 июля, 1, 2, 8 и 9 декабря в атриуме СРК «Арена» прошло городское тестирование в рамках акции «Россия, тестируйся!», приуроченное ко Всемирному дню борьбы со СПИДом. Жителям города Норильска было предложено пройти бесплатное экспресс-тестирование на три инфекции – ВИЧ, гепатиты В и С. Забор крови осуществлялся силами медицинских работников каждый день проведения акции. Дотестовое и послетестовое консультирование проводили специалисты службы профилактики </w:t>
      </w:r>
      <w:r w:rsidR="008C3138" w:rsidRPr="00EA5D4A">
        <w:rPr>
          <w:rFonts w:ascii="Times New Roman" w:hAnsi="Times New Roman" w:cs="Times New Roman"/>
          <w:sz w:val="26"/>
          <w:szCs w:val="26"/>
        </w:rPr>
        <w:lastRenderedPageBreak/>
        <w:t xml:space="preserve">наркомании отдела. Волонтеры </w:t>
      </w:r>
      <w:r w:rsidR="00515231">
        <w:rPr>
          <w:rFonts w:ascii="Times New Roman" w:hAnsi="Times New Roman" w:cs="Times New Roman"/>
          <w:sz w:val="26"/>
          <w:szCs w:val="26"/>
        </w:rPr>
        <w:t>–</w:t>
      </w:r>
      <w:r w:rsidR="008C3138" w:rsidRPr="00EA5D4A">
        <w:rPr>
          <w:rFonts w:ascii="Times New Roman" w:hAnsi="Times New Roman" w:cs="Times New Roman"/>
          <w:sz w:val="26"/>
          <w:szCs w:val="26"/>
        </w:rPr>
        <w:t xml:space="preserve"> студенты КГБПОУ «Норильский медицинский техникум» мотивировали жителей города пройти тестирование. Всего протестировано 830 человек, из них 375 мужчин и 455 женщин.</w:t>
      </w:r>
    </w:p>
    <w:p w:rsidR="00DC2D33" w:rsidRPr="00EA5D4A" w:rsidRDefault="00DC2D3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п</w:t>
      </w:r>
      <w:r w:rsidR="003739B6" w:rsidRPr="00EA5D4A">
        <w:rPr>
          <w:rFonts w:ascii="Times New Roman" w:hAnsi="Times New Roman" w:cs="Times New Roman"/>
          <w:sz w:val="26"/>
          <w:szCs w:val="26"/>
        </w:rPr>
        <w:t>ланах деятельности отдела молодё</w:t>
      </w:r>
      <w:r w:rsidRPr="00EA5D4A">
        <w:rPr>
          <w:rFonts w:ascii="Times New Roman" w:hAnsi="Times New Roman" w:cs="Times New Roman"/>
          <w:sz w:val="26"/>
          <w:szCs w:val="26"/>
        </w:rPr>
        <w:t>жной политики на 2019 год:</w:t>
      </w:r>
    </w:p>
    <w:p w:rsidR="00DC2D33" w:rsidRPr="00EA5D4A" w:rsidRDefault="00DC2D3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продолжить реализацию вышеуказанных проектов;</w:t>
      </w:r>
    </w:p>
    <w:p w:rsidR="00DC2D33" w:rsidRPr="00EA5D4A" w:rsidRDefault="00DC2D3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разраб</w:t>
      </w:r>
      <w:r w:rsidR="003739B6" w:rsidRPr="00EA5D4A">
        <w:rPr>
          <w:rFonts w:ascii="Times New Roman" w:hAnsi="Times New Roman" w:cs="Times New Roman"/>
          <w:sz w:val="26"/>
          <w:szCs w:val="26"/>
        </w:rPr>
        <w:t>отать и реализовать новые молодё</w:t>
      </w:r>
      <w:r w:rsidRPr="00EA5D4A">
        <w:rPr>
          <w:rFonts w:ascii="Times New Roman" w:hAnsi="Times New Roman" w:cs="Times New Roman"/>
          <w:sz w:val="26"/>
          <w:szCs w:val="26"/>
        </w:rPr>
        <w:t>жные проекты;</w:t>
      </w:r>
    </w:p>
    <w:p w:rsidR="00DC2D33" w:rsidRPr="00EA5D4A" w:rsidRDefault="00DC2D3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 провести работу </w:t>
      </w:r>
      <w:r w:rsidR="005754E1" w:rsidRPr="00EA5D4A">
        <w:rPr>
          <w:rFonts w:ascii="Times New Roman" w:hAnsi="Times New Roman" w:cs="Times New Roman"/>
          <w:sz w:val="26"/>
          <w:szCs w:val="26"/>
        </w:rPr>
        <w:t>по</w:t>
      </w:r>
      <w:r w:rsidRPr="00EA5D4A">
        <w:rPr>
          <w:rFonts w:ascii="Times New Roman" w:hAnsi="Times New Roman" w:cs="Times New Roman"/>
          <w:sz w:val="26"/>
          <w:szCs w:val="26"/>
        </w:rPr>
        <w:t xml:space="preserve"> повышени</w:t>
      </w:r>
      <w:r w:rsidR="005754E1" w:rsidRPr="00EA5D4A">
        <w:rPr>
          <w:rFonts w:ascii="Times New Roman" w:hAnsi="Times New Roman" w:cs="Times New Roman"/>
          <w:sz w:val="26"/>
          <w:szCs w:val="26"/>
        </w:rPr>
        <w:t>ю</w:t>
      </w:r>
      <w:r w:rsidRPr="00EA5D4A">
        <w:rPr>
          <w:rFonts w:ascii="Times New Roman" w:hAnsi="Times New Roman" w:cs="Times New Roman"/>
          <w:sz w:val="26"/>
          <w:szCs w:val="26"/>
        </w:rPr>
        <w:t xml:space="preserve"> рейтинга города Норильска в общем инфраструктурном рейтинге муниципальных образований Красноярского края по отрасли</w:t>
      </w:r>
      <w:r w:rsidR="003739B6" w:rsidRPr="00EA5D4A">
        <w:rPr>
          <w:rFonts w:ascii="Times New Roman" w:hAnsi="Times New Roman" w:cs="Times New Roman"/>
          <w:sz w:val="26"/>
          <w:szCs w:val="26"/>
        </w:rPr>
        <w:t xml:space="preserve"> «молодё</w:t>
      </w:r>
      <w:r w:rsidRPr="00EA5D4A">
        <w:rPr>
          <w:rFonts w:ascii="Times New Roman" w:hAnsi="Times New Roman" w:cs="Times New Roman"/>
          <w:sz w:val="26"/>
          <w:szCs w:val="26"/>
        </w:rPr>
        <w:t>жная политика».</w:t>
      </w:r>
    </w:p>
    <w:p w:rsidR="006F25F3" w:rsidRDefault="006F25F3" w:rsidP="00421509">
      <w:pPr>
        <w:pStyle w:val="a3"/>
        <w:spacing w:after="0" w:line="240" w:lineRule="auto"/>
        <w:ind w:left="0"/>
        <w:jc w:val="center"/>
        <w:rPr>
          <w:rFonts w:ascii="Times New Roman" w:hAnsi="Times New Roman"/>
          <w:b/>
          <w:sz w:val="26"/>
          <w:szCs w:val="26"/>
        </w:rPr>
      </w:pPr>
    </w:p>
    <w:p w:rsidR="0057017D" w:rsidRPr="00EA5D4A" w:rsidRDefault="0057017D" w:rsidP="00421509">
      <w:pPr>
        <w:pStyle w:val="a3"/>
        <w:spacing w:after="0" w:line="240" w:lineRule="auto"/>
        <w:ind w:left="0"/>
        <w:jc w:val="center"/>
        <w:rPr>
          <w:rFonts w:ascii="Times New Roman" w:eastAsia="Times New Roman" w:hAnsi="Times New Roman"/>
          <w:b/>
          <w:sz w:val="26"/>
          <w:szCs w:val="26"/>
        </w:rPr>
      </w:pPr>
      <w:r w:rsidRPr="00EA5D4A">
        <w:rPr>
          <w:rFonts w:ascii="Times New Roman" w:hAnsi="Times New Roman"/>
          <w:b/>
          <w:sz w:val="26"/>
          <w:szCs w:val="26"/>
        </w:rPr>
        <w:t xml:space="preserve">Переселение граждан </w:t>
      </w:r>
      <w:r w:rsidRPr="00EA5D4A">
        <w:rPr>
          <w:rFonts w:ascii="Times New Roman" w:eastAsia="Times New Roman" w:hAnsi="Times New Roman"/>
          <w:b/>
          <w:sz w:val="26"/>
          <w:szCs w:val="26"/>
        </w:rPr>
        <w:t>в благоприятные для проживания регионы РФ</w:t>
      </w:r>
    </w:p>
    <w:p w:rsidR="006F25F3" w:rsidRDefault="006F25F3" w:rsidP="00421509">
      <w:pPr>
        <w:pStyle w:val="ConsPlusNormal"/>
        <w:ind w:firstLine="709"/>
        <w:jc w:val="both"/>
        <w:rPr>
          <w:rStyle w:val="FontStyle16"/>
          <w:sz w:val="26"/>
          <w:szCs w:val="26"/>
        </w:rPr>
      </w:pPr>
    </w:p>
    <w:p w:rsidR="0057017D" w:rsidRPr="00EA5D4A" w:rsidRDefault="0057017D" w:rsidP="00421509">
      <w:pPr>
        <w:pStyle w:val="ConsPlusNormal"/>
        <w:ind w:firstLine="709"/>
        <w:jc w:val="both"/>
        <w:rPr>
          <w:rStyle w:val="FontStyle16"/>
          <w:sz w:val="26"/>
          <w:szCs w:val="26"/>
        </w:rPr>
      </w:pPr>
      <w:r w:rsidRPr="00EA5D4A">
        <w:rPr>
          <w:rStyle w:val="FontStyle16"/>
          <w:sz w:val="26"/>
          <w:szCs w:val="26"/>
        </w:rPr>
        <w:t xml:space="preserve">На учете в Администрации города Норильска в соответствии с Федеральным </w:t>
      </w:r>
      <w:r w:rsidRPr="00EA5D4A">
        <w:rPr>
          <w:rStyle w:val="FontStyle16"/>
          <w:color w:val="000000" w:themeColor="text1"/>
          <w:sz w:val="26"/>
          <w:szCs w:val="26"/>
        </w:rPr>
        <w:t>законом от 25.10.2002 № 125</w:t>
      </w:r>
      <w:r w:rsidRPr="00EA5D4A">
        <w:rPr>
          <w:rStyle w:val="FontStyle16"/>
          <w:sz w:val="26"/>
          <w:szCs w:val="26"/>
        </w:rPr>
        <w:t xml:space="preserve">-ФЗ (далее – Закон № 125-ФЗ) </w:t>
      </w:r>
      <w:r w:rsidRPr="00EA5D4A">
        <w:rPr>
          <w:rStyle w:val="FontStyle12"/>
          <w:b w:val="0"/>
          <w:sz w:val="26"/>
          <w:szCs w:val="26"/>
        </w:rPr>
        <w:t xml:space="preserve">зарегистрированы граждане, имеющие право на получение социальных выплат: </w:t>
      </w:r>
      <w:r w:rsidRPr="00EA5D4A">
        <w:rPr>
          <w:rStyle w:val="FontStyle16"/>
          <w:sz w:val="26"/>
          <w:szCs w:val="26"/>
        </w:rPr>
        <w:t xml:space="preserve">по состоянию на </w:t>
      </w:r>
      <w:r w:rsidRPr="00EA5D4A">
        <w:rPr>
          <w:rStyle w:val="FontStyle12"/>
          <w:b w:val="0"/>
          <w:sz w:val="26"/>
          <w:szCs w:val="26"/>
        </w:rPr>
        <w:t xml:space="preserve">01.01.2018 </w:t>
      </w:r>
      <w:r w:rsidRPr="00EA5D4A">
        <w:rPr>
          <w:rStyle w:val="FontStyle16"/>
          <w:sz w:val="26"/>
          <w:szCs w:val="26"/>
        </w:rPr>
        <w:t>– 7861 семья (13 441 чел.);</w:t>
      </w:r>
      <w:r w:rsidRPr="00EA5D4A">
        <w:rPr>
          <w:rStyle w:val="FontStyle16"/>
          <w:i/>
          <w:sz w:val="26"/>
          <w:szCs w:val="26"/>
        </w:rPr>
        <w:t xml:space="preserve"> </w:t>
      </w:r>
      <w:r w:rsidRPr="00EA5D4A">
        <w:rPr>
          <w:rStyle w:val="FontStyle12"/>
          <w:b w:val="0"/>
          <w:sz w:val="26"/>
          <w:szCs w:val="26"/>
        </w:rPr>
        <w:t xml:space="preserve">по состоянию </w:t>
      </w:r>
      <w:r w:rsidR="006F25F3" w:rsidRPr="006F25F3">
        <w:rPr>
          <w:rStyle w:val="FontStyle12"/>
          <w:b w:val="0"/>
          <w:sz w:val="26"/>
          <w:szCs w:val="26"/>
        </w:rPr>
        <w:t xml:space="preserve">                                  </w:t>
      </w:r>
      <w:r w:rsidRPr="00EA5D4A">
        <w:rPr>
          <w:rStyle w:val="FontStyle12"/>
          <w:b w:val="0"/>
          <w:sz w:val="26"/>
          <w:szCs w:val="26"/>
        </w:rPr>
        <w:t xml:space="preserve">на 01.01.2019 </w:t>
      </w:r>
      <w:r w:rsidRPr="00EA5D4A">
        <w:rPr>
          <w:rStyle w:val="FontStyle16"/>
          <w:sz w:val="26"/>
          <w:szCs w:val="26"/>
        </w:rPr>
        <w:t xml:space="preserve">– </w:t>
      </w:r>
      <w:r w:rsidRPr="00EA5D4A">
        <w:rPr>
          <w:rFonts w:ascii="Times New Roman" w:hAnsi="Times New Roman" w:cs="Times New Roman"/>
          <w:bCs/>
          <w:sz w:val="26"/>
          <w:szCs w:val="26"/>
        </w:rPr>
        <w:t>7712 семей (13 277 чел.).</w:t>
      </w:r>
    </w:p>
    <w:p w:rsidR="0057017D" w:rsidRPr="00EA5D4A" w:rsidRDefault="0057017D"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Численность граждан, состоящих на учете, уменьшилась на 149 семей в связи с проводимой Управлением жилищного фонда Администрации города Норильска (далее – Управление) работой по предоставлению социальных выплат в рамках закона Красноярского </w:t>
      </w:r>
      <w:r w:rsidRPr="00EA5D4A">
        <w:rPr>
          <w:rFonts w:ascii="Times New Roman" w:hAnsi="Times New Roman" w:cs="Times New Roman"/>
          <w:color w:val="000000" w:themeColor="text1"/>
          <w:sz w:val="26"/>
          <w:szCs w:val="26"/>
        </w:rPr>
        <w:t xml:space="preserve">края от </w:t>
      </w:r>
      <w:r w:rsidRPr="00EA5D4A">
        <w:rPr>
          <w:rStyle w:val="FontStyle16"/>
          <w:color w:val="000000" w:themeColor="text1"/>
          <w:sz w:val="26"/>
          <w:szCs w:val="26"/>
        </w:rPr>
        <w:t xml:space="preserve">21.12.2010 </w:t>
      </w:r>
      <w:r w:rsidRPr="00EA5D4A">
        <w:rPr>
          <w:rFonts w:ascii="Times New Roman" w:hAnsi="Times New Roman" w:cs="Times New Roman"/>
          <w:sz w:val="26"/>
          <w:szCs w:val="26"/>
        </w:rPr>
        <w:t xml:space="preserve">№ 11-5540 (далее </w:t>
      </w:r>
      <w:r w:rsidR="006F25F3" w:rsidRPr="00EA5D4A">
        <w:rPr>
          <w:rFonts w:ascii="Times New Roman" w:hAnsi="Times New Roman"/>
          <w:sz w:val="26"/>
          <w:szCs w:val="26"/>
        </w:rPr>
        <w:t>−</w:t>
      </w:r>
      <w:r w:rsidR="006F25F3" w:rsidRPr="006F25F3">
        <w:rPr>
          <w:rFonts w:ascii="Times New Roman" w:hAnsi="Times New Roman"/>
          <w:sz w:val="26"/>
          <w:szCs w:val="26"/>
        </w:rPr>
        <w:t xml:space="preserve"> </w:t>
      </w:r>
      <w:r w:rsidRPr="00EA5D4A">
        <w:rPr>
          <w:rFonts w:ascii="Times New Roman" w:hAnsi="Times New Roman" w:cs="Times New Roman"/>
          <w:sz w:val="26"/>
          <w:szCs w:val="26"/>
        </w:rPr>
        <w:t>закон Красноярского края № 11-5540).</w:t>
      </w:r>
    </w:p>
    <w:p w:rsidR="0057017D" w:rsidRPr="00EA5D4A" w:rsidRDefault="0057017D" w:rsidP="00421509">
      <w:pPr>
        <w:spacing w:after="0" w:line="240" w:lineRule="auto"/>
        <w:ind w:firstLine="708"/>
        <w:jc w:val="both"/>
        <w:rPr>
          <w:rStyle w:val="FontStyle16"/>
          <w:sz w:val="26"/>
          <w:szCs w:val="26"/>
        </w:rPr>
      </w:pPr>
      <w:r w:rsidRPr="00EA5D4A">
        <w:rPr>
          <w:rFonts w:ascii="Times New Roman" w:hAnsi="Times New Roman" w:cs="Times New Roman"/>
          <w:sz w:val="26"/>
          <w:szCs w:val="26"/>
        </w:rPr>
        <w:t>На учете в соответствии с законом Красноярского края № </w:t>
      </w:r>
      <w:r w:rsidRPr="006F25F3">
        <w:rPr>
          <w:rFonts w:ascii="Times New Roman" w:hAnsi="Times New Roman" w:cs="Times New Roman"/>
          <w:sz w:val="26"/>
          <w:szCs w:val="26"/>
        </w:rPr>
        <w:t>11-</w:t>
      </w:r>
      <w:r w:rsidR="006F25F3" w:rsidRPr="006F25F3">
        <w:rPr>
          <w:rFonts w:ascii="Times New Roman" w:hAnsi="Times New Roman" w:cs="Times New Roman"/>
          <w:sz w:val="26"/>
          <w:szCs w:val="26"/>
        </w:rPr>
        <w:t xml:space="preserve">5540 </w:t>
      </w:r>
      <w:r w:rsidRPr="00EA5D4A">
        <w:rPr>
          <w:rFonts w:ascii="Times New Roman" w:hAnsi="Times New Roman" w:cs="Times New Roman"/>
          <w:sz w:val="26"/>
          <w:szCs w:val="26"/>
        </w:rPr>
        <w:t xml:space="preserve">зарегистрированы: </w:t>
      </w:r>
      <w:r w:rsidRPr="00EA5D4A">
        <w:rPr>
          <w:rStyle w:val="FontStyle16"/>
          <w:sz w:val="26"/>
          <w:szCs w:val="26"/>
        </w:rPr>
        <w:t xml:space="preserve">по состоянию на </w:t>
      </w:r>
      <w:r w:rsidRPr="00EA5D4A">
        <w:rPr>
          <w:rStyle w:val="FontStyle12"/>
          <w:b w:val="0"/>
          <w:sz w:val="26"/>
          <w:szCs w:val="26"/>
        </w:rPr>
        <w:t xml:space="preserve">01.01.2018 </w:t>
      </w:r>
      <w:r w:rsidRPr="00EA5D4A">
        <w:rPr>
          <w:rStyle w:val="FontStyle16"/>
          <w:sz w:val="26"/>
          <w:szCs w:val="26"/>
        </w:rPr>
        <w:t>– 612</w:t>
      </w:r>
      <w:r w:rsidRPr="00EA5D4A">
        <w:rPr>
          <w:rFonts w:ascii="Times New Roman" w:eastAsia="Times New Roman" w:hAnsi="Times New Roman" w:cs="Times New Roman"/>
          <w:sz w:val="26"/>
          <w:szCs w:val="26"/>
          <w:lang w:eastAsia="ru-RU"/>
        </w:rPr>
        <w:t xml:space="preserve"> семей (1087 чел.)</w:t>
      </w:r>
      <w:r w:rsidR="006F25F3">
        <w:rPr>
          <w:rStyle w:val="FontStyle16"/>
          <w:sz w:val="26"/>
          <w:szCs w:val="26"/>
        </w:rPr>
        <w:t>,</w:t>
      </w:r>
      <w:r w:rsidRPr="00EA5D4A">
        <w:rPr>
          <w:rStyle w:val="FontStyle16"/>
          <w:sz w:val="26"/>
          <w:szCs w:val="26"/>
        </w:rPr>
        <w:t xml:space="preserve"> </w:t>
      </w:r>
      <w:r w:rsidRPr="00EA5D4A">
        <w:rPr>
          <w:rStyle w:val="FontStyle12"/>
          <w:b w:val="0"/>
          <w:sz w:val="26"/>
          <w:szCs w:val="26"/>
        </w:rPr>
        <w:t xml:space="preserve">по состоянию на 01.01.2019 </w:t>
      </w:r>
      <w:r w:rsidR="006F25F3" w:rsidRPr="00EA5D4A">
        <w:rPr>
          <w:rFonts w:ascii="Times New Roman" w:hAnsi="Times New Roman"/>
          <w:sz w:val="26"/>
          <w:szCs w:val="26"/>
        </w:rPr>
        <w:t>−</w:t>
      </w:r>
      <w:r w:rsidRPr="00EA5D4A">
        <w:rPr>
          <w:rStyle w:val="FontStyle12"/>
          <w:b w:val="0"/>
          <w:sz w:val="26"/>
          <w:szCs w:val="26"/>
        </w:rPr>
        <w:t xml:space="preserve"> 654</w:t>
      </w:r>
      <w:r w:rsidRPr="00EA5D4A">
        <w:rPr>
          <w:rFonts w:ascii="Times New Roman" w:hAnsi="Times New Roman" w:cs="Times New Roman"/>
          <w:sz w:val="26"/>
          <w:szCs w:val="26"/>
        </w:rPr>
        <w:t xml:space="preserve"> семьи (1163 чел.).</w:t>
      </w:r>
    </w:p>
    <w:p w:rsidR="0057017D" w:rsidRPr="00EA5D4A" w:rsidRDefault="0057017D" w:rsidP="00421509">
      <w:pPr>
        <w:spacing w:after="0" w:line="240" w:lineRule="auto"/>
        <w:ind w:firstLine="720"/>
        <w:jc w:val="both"/>
        <w:rPr>
          <w:rFonts w:ascii="Times New Roman" w:hAnsi="Times New Roman" w:cs="Times New Roman"/>
          <w:sz w:val="26"/>
          <w:szCs w:val="26"/>
        </w:rPr>
      </w:pPr>
      <w:r w:rsidRPr="00EA5D4A">
        <w:rPr>
          <w:rFonts w:ascii="Times New Roman" w:eastAsia="Times New Roman" w:hAnsi="Times New Roman" w:cs="Times New Roman"/>
          <w:sz w:val="26"/>
          <w:szCs w:val="26"/>
          <w:lang w:eastAsia="ru-RU"/>
        </w:rPr>
        <w:t>Увеличение численности состоящих на учете граждан на 6,8 % обусловлено желанием граждан по достижении ими пенсионного возраста переселиться</w:t>
      </w:r>
      <w:r w:rsidRPr="00EA5D4A">
        <w:rPr>
          <w:rFonts w:ascii="Times New Roman" w:hAnsi="Times New Roman" w:cs="Times New Roman"/>
          <w:sz w:val="26"/>
          <w:szCs w:val="26"/>
        </w:rPr>
        <w:t xml:space="preserve"> из районов Крайнего Севера и приравненных к ним местностей в другие регионы России.</w:t>
      </w:r>
    </w:p>
    <w:p w:rsidR="0057017D" w:rsidRPr="00EA5D4A" w:rsidRDefault="0057017D" w:rsidP="00421509">
      <w:pPr>
        <w:autoSpaceDE w:val="0"/>
        <w:autoSpaceDN w:val="0"/>
        <w:adjustRightInd w:val="0"/>
        <w:spacing w:after="0" w:line="240" w:lineRule="auto"/>
        <w:ind w:firstLine="720"/>
        <w:jc w:val="both"/>
        <w:rPr>
          <w:rFonts w:ascii="Times New Roman" w:hAnsi="Times New Roman" w:cs="Times New Roman"/>
          <w:sz w:val="26"/>
          <w:szCs w:val="26"/>
        </w:rPr>
      </w:pPr>
      <w:r w:rsidRPr="00EA5D4A">
        <w:rPr>
          <w:rFonts w:ascii="Times New Roman" w:eastAsia="Times New Roman" w:hAnsi="Times New Roman" w:cs="Times New Roman"/>
          <w:sz w:val="26"/>
          <w:szCs w:val="26"/>
          <w:lang w:eastAsia="ru-RU"/>
        </w:rPr>
        <w:t xml:space="preserve">Переселение граждан, состоящих на учете в соответствии с </w:t>
      </w:r>
      <w:r w:rsidRPr="00EA5D4A">
        <w:rPr>
          <w:rStyle w:val="FontStyle16"/>
          <w:sz w:val="26"/>
          <w:szCs w:val="26"/>
        </w:rPr>
        <w:t xml:space="preserve">Законом </w:t>
      </w:r>
      <w:r w:rsidR="006F25F3">
        <w:rPr>
          <w:rStyle w:val="FontStyle16"/>
          <w:sz w:val="26"/>
          <w:szCs w:val="26"/>
        </w:rPr>
        <w:t xml:space="preserve">                  </w:t>
      </w:r>
      <w:r w:rsidRPr="00EA5D4A">
        <w:rPr>
          <w:rStyle w:val="FontStyle16"/>
          <w:sz w:val="26"/>
          <w:szCs w:val="26"/>
        </w:rPr>
        <w:t>№ 125-ФЗ</w:t>
      </w:r>
      <w:r w:rsidRPr="00EA5D4A">
        <w:rPr>
          <w:rFonts w:ascii="Times New Roman" w:hAnsi="Times New Roman" w:cs="Times New Roman"/>
          <w:sz w:val="26"/>
          <w:szCs w:val="26"/>
        </w:rPr>
        <w:t>, в 2018 году осуществлялось в рамках реализации закона Красноярского края № 11-5540.</w:t>
      </w:r>
    </w:p>
    <w:p w:rsidR="0057017D" w:rsidRPr="00EA5D4A" w:rsidRDefault="0057017D" w:rsidP="00421509">
      <w:pPr>
        <w:pStyle w:val="ConsPlusNormal"/>
        <w:ind w:firstLine="708"/>
        <w:jc w:val="both"/>
        <w:rPr>
          <w:rFonts w:ascii="Times New Roman" w:hAnsi="Times New Roman" w:cs="Times New Roman"/>
          <w:sz w:val="26"/>
          <w:szCs w:val="26"/>
        </w:rPr>
      </w:pPr>
      <w:r w:rsidRPr="00EA5D4A">
        <w:rPr>
          <w:rFonts w:ascii="Times New Roman" w:hAnsi="Times New Roman" w:cs="Times New Roman"/>
          <w:sz w:val="26"/>
          <w:szCs w:val="26"/>
        </w:rPr>
        <w:t>В результате исполнения переданных государственных полномочий по обеспечению переселения граждан только в рамках реализации закона Красноярского края № 11-5540 Управлением в 2018 году обеспечена возможность выезда 458 семьям (802 чел.),</w:t>
      </w:r>
    </w:p>
    <w:p w:rsidR="0057017D" w:rsidRPr="00EA5D4A" w:rsidRDefault="0057017D" w:rsidP="00421509">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 xml:space="preserve">Количество семей, получивших возможность переселиться в рамках реализации закона Красноярского края № 11-5540 в 2018 году, в сравнении с 2017 годом, уменьшилось в связи с увеличением </w:t>
      </w:r>
      <w:r w:rsidRPr="00EA5D4A">
        <w:rPr>
          <w:rFonts w:ascii="Times New Roman" w:hAnsi="Times New Roman" w:cs="Times New Roman"/>
          <w:bCs/>
          <w:sz w:val="26"/>
          <w:szCs w:val="26"/>
        </w:rPr>
        <w:t xml:space="preserve">среднего размера социальной выплаты в расчете на 1 выданное свидетельство (в 2018 году </w:t>
      </w:r>
      <w:r w:rsidR="006F25F3" w:rsidRPr="00EA5D4A">
        <w:rPr>
          <w:rFonts w:ascii="Times New Roman" w:hAnsi="Times New Roman"/>
          <w:sz w:val="26"/>
          <w:szCs w:val="26"/>
        </w:rPr>
        <w:t>−</w:t>
      </w:r>
      <w:r w:rsidRPr="00EA5D4A">
        <w:rPr>
          <w:rFonts w:ascii="Times New Roman" w:hAnsi="Times New Roman" w:cs="Times New Roman"/>
          <w:bCs/>
          <w:sz w:val="26"/>
          <w:szCs w:val="26"/>
        </w:rPr>
        <w:t xml:space="preserve"> 1 656,5 тыс. руб., </w:t>
      </w:r>
      <w:r w:rsidRPr="00EA5D4A">
        <w:rPr>
          <w:rFonts w:ascii="Times New Roman" w:eastAsia="Times New Roman" w:hAnsi="Times New Roman" w:cs="Times New Roman"/>
          <w:sz w:val="26"/>
          <w:szCs w:val="26"/>
          <w:lang w:eastAsia="ru-RU"/>
        </w:rPr>
        <w:t xml:space="preserve">в 2017 году – 1 447,5 тыс. руб.). </w:t>
      </w:r>
    </w:p>
    <w:p w:rsidR="0057017D" w:rsidRPr="00EA5D4A" w:rsidRDefault="0057017D" w:rsidP="006F25F3">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Во исполнение </w:t>
      </w:r>
      <w:r w:rsidR="006F25F3">
        <w:rPr>
          <w:rFonts w:ascii="Times New Roman" w:hAnsi="Times New Roman" w:cs="Times New Roman"/>
          <w:sz w:val="26"/>
          <w:szCs w:val="26"/>
        </w:rPr>
        <w:t>р</w:t>
      </w:r>
      <w:r w:rsidRPr="00EA5D4A">
        <w:rPr>
          <w:rFonts w:ascii="Times New Roman" w:hAnsi="Times New Roman" w:cs="Times New Roman"/>
          <w:sz w:val="26"/>
          <w:szCs w:val="26"/>
        </w:rPr>
        <w:t xml:space="preserve">ешения </w:t>
      </w:r>
      <w:r w:rsidR="006F25F3">
        <w:rPr>
          <w:rFonts w:ascii="Times New Roman" w:hAnsi="Times New Roman" w:cs="Times New Roman"/>
          <w:sz w:val="26"/>
          <w:szCs w:val="26"/>
        </w:rPr>
        <w:t xml:space="preserve">постоянной </w:t>
      </w:r>
      <w:r w:rsidRPr="00EA5D4A">
        <w:rPr>
          <w:rFonts w:ascii="Times New Roman" w:hAnsi="Times New Roman" w:cs="Times New Roman"/>
          <w:sz w:val="26"/>
          <w:szCs w:val="26"/>
        </w:rPr>
        <w:t xml:space="preserve">комиссии </w:t>
      </w:r>
      <w:r w:rsidR="006F25F3">
        <w:rPr>
          <w:rFonts w:ascii="Times New Roman" w:hAnsi="Times New Roman" w:cs="Times New Roman"/>
          <w:sz w:val="26"/>
          <w:szCs w:val="26"/>
        </w:rPr>
        <w:t>Городского Совета</w:t>
      </w:r>
      <w:r w:rsidRPr="00EA5D4A">
        <w:rPr>
          <w:rFonts w:ascii="Times New Roman" w:hAnsi="Times New Roman" w:cs="Times New Roman"/>
          <w:sz w:val="26"/>
          <w:szCs w:val="26"/>
        </w:rPr>
        <w:t xml:space="preserve"> по социальной политике от 29.11.2017 № 15, а также </w:t>
      </w:r>
      <w:r w:rsidR="006F25F3">
        <w:rPr>
          <w:rFonts w:ascii="Times New Roman" w:hAnsi="Times New Roman" w:cs="Times New Roman"/>
          <w:sz w:val="26"/>
          <w:szCs w:val="26"/>
        </w:rPr>
        <w:t>р</w:t>
      </w:r>
      <w:r w:rsidRPr="00EA5D4A">
        <w:rPr>
          <w:rFonts w:ascii="Times New Roman" w:hAnsi="Times New Roman" w:cs="Times New Roman"/>
          <w:sz w:val="26"/>
          <w:szCs w:val="26"/>
        </w:rPr>
        <w:t xml:space="preserve">ешения </w:t>
      </w:r>
      <w:r w:rsidR="006F25F3">
        <w:rPr>
          <w:rFonts w:ascii="Times New Roman" w:hAnsi="Times New Roman" w:cs="Times New Roman"/>
          <w:sz w:val="26"/>
          <w:szCs w:val="26"/>
        </w:rPr>
        <w:t xml:space="preserve">постоянной </w:t>
      </w:r>
      <w:r w:rsidRPr="00EA5D4A">
        <w:rPr>
          <w:rFonts w:ascii="Times New Roman" w:hAnsi="Times New Roman" w:cs="Times New Roman"/>
          <w:sz w:val="26"/>
          <w:szCs w:val="26"/>
        </w:rPr>
        <w:t xml:space="preserve">комиссии </w:t>
      </w:r>
      <w:r w:rsidR="006F25F3">
        <w:rPr>
          <w:rFonts w:ascii="Times New Roman" w:hAnsi="Times New Roman" w:cs="Times New Roman"/>
          <w:sz w:val="26"/>
          <w:szCs w:val="26"/>
        </w:rPr>
        <w:t>Городского Совета</w:t>
      </w:r>
      <w:r w:rsidRPr="00EA5D4A">
        <w:rPr>
          <w:rFonts w:ascii="Times New Roman" w:hAnsi="Times New Roman" w:cs="Times New Roman"/>
          <w:sz w:val="26"/>
          <w:szCs w:val="26"/>
        </w:rPr>
        <w:t xml:space="preserve"> по городскому хозяйству от 29.11.2018 № 146 Управлением жилищного фонда был проработан вопрос увеличения объёма финансирования жилищных субсидий, в соответствии с Законом № 125-ФЗ в рамках действующего федерального законодательства.</w:t>
      </w:r>
    </w:p>
    <w:p w:rsidR="0057017D" w:rsidRPr="00EA5D4A" w:rsidRDefault="0057017D"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lastRenderedPageBreak/>
        <w:t xml:space="preserve">В этой связи специалистами Управления проводится целенаправленная работа с гражданами по приему заявлений на получение жилищных субсидий одновременно с приемом заявлений и документов на участие в программе переселения в рамках закона Красноярского края № 11-5540, что позволит увеличить объём финансирования Красноярского края в целом, тем самым увеличить шансы норильчан на получение жилищных субсидий. </w:t>
      </w:r>
    </w:p>
    <w:p w:rsidR="0057017D" w:rsidRPr="00EA5D4A" w:rsidRDefault="0057017D"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Во исполнение </w:t>
      </w:r>
      <w:r w:rsidR="006F25F3">
        <w:rPr>
          <w:rFonts w:ascii="Times New Roman" w:hAnsi="Times New Roman" w:cs="Times New Roman"/>
          <w:sz w:val="26"/>
          <w:szCs w:val="26"/>
        </w:rPr>
        <w:t>р</w:t>
      </w:r>
      <w:r w:rsidRPr="00EA5D4A">
        <w:rPr>
          <w:rFonts w:ascii="Times New Roman" w:hAnsi="Times New Roman" w:cs="Times New Roman"/>
          <w:sz w:val="26"/>
          <w:szCs w:val="26"/>
        </w:rPr>
        <w:t xml:space="preserve">ешения комиссии </w:t>
      </w:r>
      <w:r w:rsidR="006F25F3">
        <w:rPr>
          <w:rFonts w:ascii="Times New Roman" w:hAnsi="Times New Roman" w:cs="Times New Roman"/>
          <w:sz w:val="26"/>
          <w:szCs w:val="26"/>
        </w:rPr>
        <w:t>Городского Совета</w:t>
      </w:r>
      <w:r w:rsidRPr="00EA5D4A">
        <w:rPr>
          <w:rFonts w:ascii="Times New Roman" w:hAnsi="Times New Roman" w:cs="Times New Roman"/>
          <w:sz w:val="26"/>
          <w:szCs w:val="26"/>
        </w:rPr>
        <w:t xml:space="preserve"> по городскому хозяйству от 29.11.2018 № 146 Управлением была проведена работа с общественными организациями города Норильска, оказывающими помощь гражданам, находящимся в трудной жизненной ситуации и не имеющим места жительства, по вопросу аренды жилых помещений для данной категории граждан.</w:t>
      </w:r>
    </w:p>
    <w:p w:rsidR="0057017D" w:rsidRDefault="0057017D"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Исполнить рекомендацию </w:t>
      </w:r>
      <w:r w:rsidR="006F25F3">
        <w:rPr>
          <w:rFonts w:ascii="Times New Roman" w:hAnsi="Times New Roman" w:cs="Times New Roman"/>
          <w:sz w:val="26"/>
          <w:szCs w:val="26"/>
        </w:rPr>
        <w:t xml:space="preserve">постоянной </w:t>
      </w:r>
      <w:r w:rsidRPr="00EA5D4A">
        <w:rPr>
          <w:rFonts w:ascii="Times New Roman" w:hAnsi="Times New Roman" w:cs="Times New Roman"/>
          <w:sz w:val="26"/>
          <w:szCs w:val="26"/>
        </w:rPr>
        <w:t xml:space="preserve">комиссии </w:t>
      </w:r>
      <w:r w:rsidR="006F25F3">
        <w:rPr>
          <w:rFonts w:ascii="Times New Roman" w:hAnsi="Times New Roman" w:cs="Times New Roman"/>
          <w:sz w:val="26"/>
          <w:szCs w:val="26"/>
        </w:rPr>
        <w:t>Городского Совета</w:t>
      </w:r>
      <w:r w:rsidRPr="00EA5D4A">
        <w:rPr>
          <w:rFonts w:ascii="Times New Roman" w:hAnsi="Times New Roman" w:cs="Times New Roman"/>
          <w:sz w:val="26"/>
          <w:szCs w:val="26"/>
        </w:rPr>
        <w:t xml:space="preserve"> по городскому хозяйству от 29.11.2018 № 146 о проведении ремонта жилых помещений, оформленных в собственность граждан из числа детей-сирот и детей оставшихся без попечения родителей, не представляется возможным в связи с отсутствием законных оснований для проведения данных работ за счет средств бюджета муниципального образования город Норильск.</w:t>
      </w:r>
    </w:p>
    <w:p w:rsidR="006F25F3" w:rsidRDefault="006F25F3" w:rsidP="00421509">
      <w:pPr>
        <w:pStyle w:val="a3"/>
        <w:spacing w:after="0" w:line="240" w:lineRule="auto"/>
        <w:ind w:left="0"/>
        <w:jc w:val="center"/>
        <w:rPr>
          <w:rFonts w:ascii="Times New Roman" w:eastAsia="Times New Roman" w:hAnsi="Times New Roman"/>
          <w:b/>
          <w:sz w:val="26"/>
          <w:szCs w:val="26"/>
        </w:rPr>
      </w:pPr>
    </w:p>
    <w:p w:rsidR="0057017D" w:rsidRDefault="0057017D" w:rsidP="00421509">
      <w:pPr>
        <w:pStyle w:val="a3"/>
        <w:spacing w:after="0" w:line="240" w:lineRule="auto"/>
        <w:ind w:left="0"/>
        <w:jc w:val="center"/>
        <w:rPr>
          <w:rFonts w:ascii="Times New Roman" w:eastAsia="Times New Roman" w:hAnsi="Times New Roman"/>
          <w:b/>
          <w:sz w:val="26"/>
          <w:szCs w:val="26"/>
        </w:rPr>
      </w:pPr>
      <w:r w:rsidRPr="00B300C9">
        <w:rPr>
          <w:rFonts w:ascii="Times New Roman" w:eastAsia="Times New Roman" w:hAnsi="Times New Roman"/>
          <w:b/>
          <w:sz w:val="26"/>
          <w:szCs w:val="26"/>
        </w:rPr>
        <w:t>Улучшение жилищных условий граждан</w:t>
      </w:r>
    </w:p>
    <w:p w:rsidR="006F25F3" w:rsidRPr="00B300C9" w:rsidRDefault="006F25F3" w:rsidP="00421509">
      <w:pPr>
        <w:pStyle w:val="a3"/>
        <w:spacing w:after="0" w:line="240" w:lineRule="auto"/>
        <w:ind w:left="0"/>
        <w:jc w:val="center"/>
        <w:rPr>
          <w:rFonts w:ascii="Times New Roman" w:eastAsia="Times New Roman" w:hAnsi="Times New Roman"/>
          <w:b/>
          <w:sz w:val="26"/>
          <w:szCs w:val="26"/>
        </w:rPr>
      </w:pPr>
    </w:p>
    <w:p w:rsidR="0057017D" w:rsidRPr="00EA5D4A" w:rsidRDefault="0057017D" w:rsidP="00421509">
      <w:pPr>
        <w:spacing w:after="0" w:line="240" w:lineRule="auto"/>
        <w:ind w:firstLine="720"/>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 xml:space="preserve">Всего в 2018 году улучшили свои жилищные условия по всем видам найма 1 209 семей, из которых: 91 семья </w:t>
      </w:r>
      <w:r w:rsidR="006F25F3" w:rsidRPr="00EA5D4A">
        <w:rPr>
          <w:rFonts w:ascii="Times New Roman" w:hAnsi="Times New Roman"/>
          <w:sz w:val="26"/>
          <w:szCs w:val="26"/>
        </w:rPr>
        <w:t>−</w:t>
      </w:r>
      <w:r w:rsidRPr="00EA5D4A">
        <w:rPr>
          <w:rFonts w:ascii="Times New Roman" w:eastAsia="Times New Roman" w:hAnsi="Times New Roman" w:cs="Times New Roman"/>
          <w:sz w:val="26"/>
          <w:szCs w:val="26"/>
          <w:lang w:eastAsia="ru-RU"/>
        </w:rPr>
        <w:t xml:space="preserve"> по договорам социального найма, 627 семей </w:t>
      </w:r>
      <w:r w:rsidR="006F25F3" w:rsidRPr="00EA5D4A">
        <w:rPr>
          <w:rFonts w:ascii="Times New Roman" w:hAnsi="Times New Roman"/>
          <w:sz w:val="26"/>
          <w:szCs w:val="26"/>
        </w:rPr>
        <w:t>−</w:t>
      </w:r>
      <w:r w:rsidRPr="00EA5D4A">
        <w:rPr>
          <w:rFonts w:ascii="Times New Roman" w:eastAsia="Times New Roman" w:hAnsi="Times New Roman" w:cs="Times New Roman"/>
          <w:sz w:val="26"/>
          <w:szCs w:val="26"/>
          <w:lang w:eastAsia="ru-RU"/>
        </w:rPr>
        <w:t xml:space="preserve"> по договорам найма коммерческого использования, 356 семей </w:t>
      </w:r>
      <w:r w:rsidR="006F25F3" w:rsidRPr="00EA5D4A">
        <w:rPr>
          <w:rFonts w:ascii="Times New Roman" w:hAnsi="Times New Roman"/>
          <w:sz w:val="26"/>
          <w:szCs w:val="26"/>
        </w:rPr>
        <w:t>−</w:t>
      </w:r>
      <w:r w:rsidRPr="00EA5D4A">
        <w:rPr>
          <w:rFonts w:ascii="Times New Roman" w:eastAsia="Times New Roman" w:hAnsi="Times New Roman" w:cs="Times New Roman"/>
          <w:sz w:val="26"/>
          <w:szCs w:val="26"/>
          <w:lang w:eastAsia="ru-RU"/>
        </w:rPr>
        <w:t xml:space="preserve"> по договорам найма служебных помещений, 135 семей - по договорам найма в общежитиях.</w:t>
      </w:r>
    </w:p>
    <w:p w:rsidR="0057017D" w:rsidRPr="00EA5D4A" w:rsidRDefault="0057017D" w:rsidP="00421509">
      <w:pPr>
        <w:spacing w:after="0" w:line="240" w:lineRule="auto"/>
        <w:ind w:firstLine="720"/>
        <w:jc w:val="both"/>
        <w:rPr>
          <w:rFonts w:ascii="Times New Roman" w:eastAsia="Times New Roman" w:hAnsi="Times New Roman" w:cs="Times New Roman"/>
          <w:sz w:val="26"/>
          <w:szCs w:val="26"/>
          <w:lang w:eastAsia="x-none"/>
        </w:rPr>
      </w:pPr>
      <w:r w:rsidRPr="00EA5D4A">
        <w:rPr>
          <w:rFonts w:ascii="Times New Roman" w:eastAsia="Times New Roman" w:hAnsi="Times New Roman" w:cs="Times New Roman"/>
          <w:sz w:val="26"/>
          <w:szCs w:val="26"/>
          <w:lang w:val="x-none" w:eastAsia="x-none"/>
        </w:rPr>
        <w:t>За отчётный период из аварийных домов</w:t>
      </w:r>
      <w:r w:rsidRPr="00EA5D4A">
        <w:rPr>
          <w:rFonts w:ascii="Times New Roman" w:eastAsia="Times New Roman" w:hAnsi="Times New Roman" w:cs="Times New Roman"/>
          <w:sz w:val="26"/>
          <w:szCs w:val="26"/>
          <w:lang w:eastAsia="x-none"/>
        </w:rPr>
        <w:t>, расположенных по адресам:</w:t>
      </w:r>
      <w:r w:rsidRPr="00EA5D4A">
        <w:rPr>
          <w:rFonts w:ascii="Times New Roman" w:eastAsia="Times New Roman" w:hAnsi="Times New Roman" w:cs="Times New Roman"/>
          <w:bCs/>
          <w:color w:val="000000"/>
          <w:sz w:val="26"/>
          <w:szCs w:val="20"/>
          <w:lang w:eastAsia="x-none"/>
        </w:rPr>
        <w:t xml:space="preserve">                         ул. Надеждинская, д. 18; ул. Шахтерская, д. 18; ул. Шахтерская, д. 5; ул. Лауреатов, д. 31,</w:t>
      </w:r>
      <w:r w:rsidRPr="00EA5D4A">
        <w:rPr>
          <w:rFonts w:ascii="Times New Roman" w:eastAsia="Times New Roman" w:hAnsi="Times New Roman" w:cs="Times New Roman"/>
          <w:sz w:val="26"/>
          <w:szCs w:val="26"/>
          <w:lang w:eastAsia="x-none"/>
        </w:rPr>
        <w:t xml:space="preserve"> переселено</w:t>
      </w:r>
      <w:r w:rsidRPr="00EA5D4A">
        <w:rPr>
          <w:rFonts w:ascii="Times New Roman" w:eastAsia="Times New Roman" w:hAnsi="Times New Roman" w:cs="Times New Roman"/>
          <w:sz w:val="26"/>
          <w:szCs w:val="26"/>
          <w:lang w:val="x-none" w:eastAsia="x-none"/>
        </w:rPr>
        <w:t xml:space="preserve"> </w:t>
      </w:r>
      <w:r w:rsidRPr="00EA5D4A">
        <w:rPr>
          <w:rFonts w:ascii="Times New Roman" w:eastAsia="Times New Roman" w:hAnsi="Times New Roman" w:cs="Times New Roman"/>
          <w:sz w:val="26"/>
          <w:szCs w:val="26"/>
          <w:lang w:eastAsia="x-none"/>
        </w:rPr>
        <w:t>122</w:t>
      </w:r>
      <w:r w:rsidRPr="00EA5D4A">
        <w:rPr>
          <w:rFonts w:ascii="Times New Roman" w:eastAsia="Times New Roman" w:hAnsi="Times New Roman" w:cs="Times New Roman"/>
          <w:sz w:val="26"/>
          <w:szCs w:val="26"/>
          <w:lang w:val="x-none" w:eastAsia="x-none"/>
        </w:rPr>
        <w:t xml:space="preserve"> сем</w:t>
      </w:r>
      <w:r w:rsidRPr="00EA5D4A">
        <w:rPr>
          <w:rFonts w:ascii="Times New Roman" w:eastAsia="Times New Roman" w:hAnsi="Times New Roman" w:cs="Times New Roman"/>
          <w:sz w:val="26"/>
          <w:szCs w:val="26"/>
          <w:lang w:eastAsia="x-none"/>
        </w:rPr>
        <w:t>ь</w:t>
      </w:r>
      <w:r w:rsidRPr="00EA5D4A">
        <w:rPr>
          <w:rFonts w:ascii="Times New Roman" w:eastAsia="Times New Roman" w:hAnsi="Times New Roman" w:cs="Times New Roman"/>
          <w:sz w:val="26"/>
          <w:szCs w:val="26"/>
          <w:lang w:val="x-none" w:eastAsia="x-none"/>
        </w:rPr>
        <w:t>и</w:t>
      </w:r>
      <w:r w:rsidRPr="00EA5D4A">
        <w:rPr>
          <w:rFonts w:ascii="Times New Roman" w:eastAsia="Times New Roman" w:hAnsi="Times New Roman" w:cs="Times New Roman"/>
          <w:sz w:val="26"/>
          <w:szCs w:val="26"/>
          <w:lang w:eastAsia="x-none"/>
        </w:rPr>
        <w:t>, из которых 64 семьям были предоставлены другие жилые помещения, 58 семьям была предоставлена выплата за изымаемое жилое помещение.</w:t>
      </w:r>
    </w:p>
    <w:p w:rsidR="0057017D" w:rsidRPr="00EA5D4A" w:rsidRDefault="0057017D" w:rsidP="0042150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Кроме того, в ноябре 2018 года межведомственной комиссией признан аварийным и подлежащим сносу 1 корпус многоквартирного дома № 3 по                            ул. Дзержинского (с 1-48 кв.), из которого необходимо переселить жителей 31 жилого помещения.</w:t>
      </w:r>
    </w:p>
    <w:p w:rsidR="0057017D" w:rsidRPr="00EA5D4A" w:rsidRDefault="0057017D" w:rsidP="0042150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В рамках мероприятия «Предоставление материальной помощи на улучшение технических характеристик предоставляемых жилых помещений» муниципальной программы «Обеспечение доступным и комфортным жильем жителей муниципального образования город Норильск» Управлением были произведены выплаты на сумму 20 519,2 тыс. руб. 102 гражданам, которые провели ремонтные работы в тех жилых помещениях, которые не вошли в программу мероприятий муниципальной программы «Реформирование и модернизация жилищно-коммунального хозяйства и повышение энергетической эффективности».</w:t>
      </w:r>
    </w:p>
    <w:p w:rsidR="0057017D" w:rsidRPr="00EA5D4A" w:rsidRDefault="0057017D"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Также на территории муниципального образования город Норильск реализуется подпрограмма «Обеспечение жильем молодых семей». </w:t>
      </w:r>
    </w:p>
    <w:p w:rsidR="0057017D" w:rsidRPr="00EA5D4A" w:rsidRDefault="0057017D"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2018 году были вручены свидетельства на предоставление социальной выплаты 24 молодым семьям (92 чел.), проживающим на территории города Норильска, объём финансирования составил 16 185,3 тыс. руб. </w:t>
      </w:r>
    </w:p>
    <w:p w:rsidR="0057017D" w:rsidRPr="00EA5D4A" w:rsidRDefault="0057017D" w:rsidP="00421509">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lastRenderedPageBreak/>
        <w:t>Всего с 2007 по 2018 годы улучшили свои жилищные условия 238 молодых семей.</w:t>
      </w:r>
    </w:p>
    <w:p w:rsidR="0057017D" w:rsidRPr="00EA5D4A" w:rsidRDefault="0057017D" w:rsidP="00421509">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В рамках переданных государственных полномочий по обеспечению жилыми помещениями детей-сирот в 2018 году было предоставлено жилье 17 детям данной категории.</w:t>
      </w:r>
    </w:p>
    <w:p w:rsidR="0057017D" w:rsidRPr="00EA5D4A" w:rsidRDefault="0057017D" w:rsidP="00421509">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 xml:space="preserve">В настоящее время в списке детей-сирот и детей, оставшихся без попечения родителей, а также лиц из их числа, состоящих на учете в министерстве образования Красноярского края и достигших совершеннолетнего возраста, с целью предоставления жилья на территории муниципального образования город Норильск в 2019 году состоит 28 человек. </w:t>
      </w:r>
    </w:p>
    <w:p w:rsidR="0057017D" w:rsidRPr="00EA5D4A" w:rsidRDefault="0057017D" w:rsidP="00421509">
      <w:pPr>
        <w:spacing w:after="0" w:line="240" w:lineRule="auto"/>
        <w:ind w:firstLine="720"/>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В данный момент отремонтировано и готово к передаче детям-сиротам, достигшим совершеннолетия, 15 жилых помещений, еще 13 необходимых жилых помещений будут отремонтированы в 2019 году и переданы детям-сиротам.</w:t>
      </w:r>
    </w:p>
    <w:p w:rsidR="008D5A85" w:rsidRPr="00EA5D4A" w:rsidRDefault="0057017D" w:rsidP="00421509">
      <w:pPr>
        <w:spacing w:after="0" w:line="240" w:lineRule="auto"/>
        <w:ind w:firstLine="720"/>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С 2015 года 75 детей-сирот обеспечены отремонтированными жилыми</w:t>
      </w:r>
      <w:r w:rsidR="008D5A85" w:rsidRPr="00EA5D4A">
        <w:rPr>
          <w:rFonts w:ascii="Times New Roman" w:eastAsia="Times New Roman" w:hAnsi="Times New Roman" w:cs="Times New Roman"/>
          <w:sz w:val="26"/>
          <w:szCs w:val="26"/>
          <w:lang w:eastAsia="ru-RU"/>
        </w:rPr>
        <w:t xml:space="preserve"> помещениями.</w:t>
      </w:r>
    </w:p>
    <w:p w:rsidR="00CA13FA" w:rsidRDefault="00CA13FA" w:rsidP="00421509">
      <w:pPr>
        <w:pStyle w:val="a3"/>
        <w:spacing w:after="0" w:line="240" w:lineRule="auto"/>
        <w:ind w:left="0"/>
        <w:jc w:val="center"/>
        <w:rPr>
          <w:rFonts w:ascii="Times New Roman" w:hAnsi="Times New Roman"/>
          <w:b/>
          <w:sz w:val="26"/>
          <w:szCs w:val="26"/>
        </w:rPr>
      </w:pPr>
    </w:p>
    <w:p w:rsidR="004E07B7" w:rsidRPr="005A534B" w:rsidRDefault="004E07B7" w:rsidP="00421509">
      <w:pPr>
        <w:pStyle w:val="a3"/>
        <w:spacing w:after="0" w:line="240" w:lineRule="auto"/>
        <w:ind w:left="0"/>
        <w:jc w:val="center"/>
        <w:rPr>
          <w:rFonts w:ascii="Times New Roman" w:hAnsi="Times New Roman"/>
          <w:b/>
          <w:sz w:val="26"/>
          <w:szCs w:val="26"/>
        </w:rPr>
      </w:pPr>
      <w:r w:rsidRPr="005A534B">
        <w:rPr>
          <w:rFonts w:ascii="Times New Roman" w:hAnsi="Times New Roman"/>
          <w:b/>
          <w:sz w:val="26"/>
          <w:szCs w:val="26"/>
        </w:rPr>
        <w:t>Жилищно-коммунальное хозяйство</w:t>
      </w:r>
    </w:p>
    <w:p w:rsidR="00CA13FA" w:rsidRDefault="00CA13FA" w:rsidP="0042150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0358DC" w:rsidRPr="00EA5D4A" w:rsidRDefault="000358DC" w:rsidP="00CA13FA">
      <w:pPr>
        <w:widowControl w:val="0"/>
        <w:autoSpaceDE w:val="0"/>
        <w:autoSpaceDN w:val="0"/>
        <w:adjustRightInd w:val="0"/>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z w:val="26"/>
          <w:szCs w:val="26"/>
        </w:rPr>
        <w:t>В</w:t>
      </w:r>
      <w:r w:rsidRPr="00EA5D4A">
        <w:rPr>
          <w:rFonts w:ascii="Times New Roman" w:eastAsia="Calibri" w:hAnsi="Times New Roman" w:cs="Times New Roman"/>
          <w:spacing w:val="-4"/>
          <w:sz w:val="26"/>
          <w:szCs w:val="26"/>
        </w:rPr>
        <w:t xml:space="preserve"> сфере жилищно-коммунального хозяйства в рамках 4-хстороннего Соглашения, за счет средств местного бюджета и средств фонда регионального оператора реализуются мероприятия, направленные на поддержание эксплуатационных качеств многоквартирных домов Норильска.</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 2018 году выполнены работы по ремонту более 3000 м инженерных сетей коллекторов. Объ</w:t>
      </w:r>
      <w:r w:rsidR="00126632" w:rsidRPr="00EA5D4A">
        <w:rPr>
          <w:rFonts w:ascii="Times New Roman" w:eastAsia="Calibri" w:hAnsi="Times New Roman" w:cs="Times New Roman"/>
          <w:sz w:val="26"/>
          <w:szCs w:val="26"/>
        </w:rPr>
        <w:t>ё</w:t>
      </w:r>
      <w:r w:rsidRPr="00EA5D4A">
        <w:rPr>
          <w:rFonts w:ascii="Times New Roman" w:eastAsia="Calibri" w:hAnsi="Times New Roman" w:cs="Times New Roman"/>
          <w:sz w:val="26"/>
          <w:szCs w:val="26"/>
        </w:rPr>
        <w:t xml:space="preserve">м финансирования составил </w:t>
      </w:r>
      <w:r w:rsidR="00CA13FA" w:rsidRPr="00EA5D4A">
        <w:rPr>
          <w:rFonts w:ascii="Times New Roman" w:hAnsi="Times New Roman"/>
          <w:sz w:val="26"/>
          <w:szCs w:val="26"/>
        </w:rPr>
        <w:t>−</w:t>
      </w:r>
      <w:r w:rsidRPr="00EA5D4A">
        <w:rPr>
          <w:rFonts w:ascii="Times New Roman" w:eastAsia="Calibri" w:hAnsi="Times New Roman" w:cs="Times New Roman"/>
          <w:sz w:val="26"/>
          <w:szCs w:val="26"/>
        </w:rPr>
        <w:t>12</w:t>
      </w:r>
      <w:r w:rsidR="003A2B70" w:rsidRPr="00EA5D4A">
        <w:rPr>
          <w:rFonts w:ascii="Times New Roman" w:eastAsia="Calibri" w:hAnsi="Times New Roman" w:cs="Times New Roman"/>
          <w:sz w:val="26"/>
          <w:szCs w:val="26"/>
        </w:rPr>
        <w:t>1,3 млн руб., в том числе за счё</w:t>
      </w:r>
      <w:r w:rsidRPr="00EA5D4A">
        <w:rPr>
          <w:rFonts w:ascii="Times New Roman" w:eastAsia="Calibri" w:hAnsi="Times New Roman" w:cs="Times New Roman"/>
          <w:sz w:val="26"/>
          <w:szCs w:val="26"/>
        </w:rPr>
        <w:t>т средств краевого бюджета</w:t>
      </w:r>
      <w:r w:rsidR="00F60398" w:rsidRPr="00EA5D4A">
        <w:rPr>
          <w:rFonts w:ascii="Times New Roman" w:eastAsia="Calibri" w:hAnsi="Times New Roman" w:cs="Times New Roman"/>
          <w:sz w:val="26"/>
          <w:szCs w:val="26"/>
        </w:rPr>
        <w:t xml:space="preserve"> </w:t>
      </w:r>
      <w:r w:rsidR="00CA13FA" w:rsidRPr="00EA5D4A">
        <w:rPr>
          <w:rFonts w:ascii="Times New Roman" w:hAnsi="Times New Roman"/>
          <w:sz w:val="26"/>
          <w:szCs w:val="26"/>
        </w:rPr>
        <w:t>−</w:t>
      </w:r>
      <w:r w:rsidR="00F60398"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 xml:space="preserve">41,4 млн руб., </w:t>
      </w:r>
      <w:r w:rsidR="003A2B70" w:rsidRPr="00EA5D4A">
        <w:rPr>
          <w:rFonts w:ascii="Times New Roman" w:eastAsia="Calibri" w:hAnsi="Times New Roman" w:cs="Times New Roman"/>
          <w:spacing w:val="-4"/>
          <w:sz w:val="26"/>
          <w:szCs w:val="26"/>
        </w:rPr>
        <w:t>за счё</w:t>
      </w:r>
      <w:r w:rsidRPr="00EA5D4A">
        <w:rPr>
          <w:rFonts w:ascii="Times New Roman" w:eastAsia="Calibri" w:hAnsi="Times New Roman" w:cs="Times New Roman"/>
          <w:spacing w:val="-4"/>
          <w:sz w:val="26"/>
          <w:szCs w:val="26"/>
        </w:rPr>
        <w:t xml:space="preserve">т средств внебюджетных источников (в составе регулируемых тарифов на тепло-, водоснабжение и водоотведение) </w:t>
      </w:r>
      <w:r w:rsidR="00CA13FA" w:rsidRPr="00EA5D4A">
        <w:rPr>
          <w:rFonts w:ascii="Times New Roman" w:hAnsi="Times New Roman"/>
          <w:sz w:val="26"/>
          <w:szCs w:val="26"/>
        </w:rPr>
        <w:t>−</w:t>
      </w:r>
      <w:r w:rsidR="00CA13FA">
        <w:rPr>
          <w:rFonts w:ascii="Times New Roman" w:hAnsi="Times New Roman"/>
          <w:sz w:val="26"/>
          <w:szCs w:val="26"/>
        </w:rPr>
        <w:t xml:space="preserve"> </w:t>
      </w:r>
      <w:r w:rsidRPr="00EA5D4A">
        <w:rPr>
          <w:rFonts w:ascii="Times New Roman" w:eastAsia="Calibri" w:hAnsi="Times New Roman" w:cs="Times New Roman"/>
          <w:sz w:val="26"/>
          <w:szCs w:val="26"/>
        </w:rPr>
        <w:t>79,8 млн руб.</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 2019 году запланирова</w:t>
      </w:r>
      <w:r w:rsidR="003A2B70" w:rsidRPr="00EA5D4A">
        <w:rPr>
          <w:rFonts w:ascii="Times New Roman" w:eastAsia="Calibri" w:hAnsi="Times New Roman" w:cs="Times New Roman"/>
          <w:sz w:val="26"/>
          <w:szCs w:val="26"/>
        </w:rPr>
        <w:t>н ремонт 2 322 м сетей с объё</w:t>
      </w:r>
      <w:r w:rsidRPr="00EA5D4A">
        <w:rPr>
          <w:rFonts w:ascii="Times New Roman" w:eastAsia="Calibri" w:hAnsi="Times New Roman" w:cs="Times New Roman"/>
          <w:sz w:val="26"/>
          <w:szCs w:val="26"/>
        </w:rPr>
        <w:t>мом финансирования 128,8 млн руб. в том числе за счет средств краевого бюджета</w:t>
      </w:r>
      <w:r w:rsidR="00F60398" w:rsidRPr="00EA5D4A">
        <w:rPr>
          <w:rFonts w:ascii="Times New Roman" w:eastAsia="Calibri" w:hAnsi="Times New Roman" w:cs="Times New Roman"/>
          <w:sz w:val="26"/>
          <w:szCs w:val="26"/>
        </w:rPr>
        <w:t xml:space="preserve"> </w:t>
      </w:r>
      <w:r w:rsidR="00CA13FA" w:rsidRPr="00EA5D4A">
        <w:rPr>
          <w:rFonts w:ascii="Times New Roman" w:hAnsi="Times New Roman"/>
          <w:sz w:val="26"/>
          <w:szCs w:val="26"/>
        </w:rPr>
        <w:t>−</w:t>
      </w:r>
      <w:r w:rsidR="00F60398"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 xml:space="preserve">50,0 млн руб., </w:t>
      </w:r>
      <w:r w:rsidRPr="00EA5D4A">
        <w:rPr>
          <w:rFonts w:ascii="Times New Roman" w:eastAsia="Calibri" w:hAnsi="Times New Roman" w:cs="Times New Roman"/>
          <w:spacing w:val="-4"/>
          <w:sz w:val="26"/>
          <w:szCs w:val="26"/>
        </w:rPr>
        <w:t>за счет средств внебюджетных источников -</w:t>
      </w:r>
      <w:r w:rsidRPr="00EA5D4A">
        <w:rPr>
          <w:rFonts w:ascii="Times New Roman" w:eastAsia="Calibri" w:hAnsi="Times New Roman" w:cs="Times New Roman"/>
          <w:sz w:val="26"/>
          <w:szCs w:val="26"/>
        </w:rPr>
        <w:t xml:space="preserve">78,8 млн руб. Работы будут проведены на объектах Центрального района – по улицам Набережная Урванцева, Ветеранов, Богдана Хмельницкого, Ленинградская, проезд Солнечный. </w:t>
      </w:r>
    </w:p>
    <w:p w:rsidR="000358DC" w:rsidRPr="00EA5D4A" w:rsidRDefault="000358DC" w:rsidP="00421509">
      <w:pPr>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pacing w:val="-4"/>
          <w:sz w:val="26"/>
          <w:szCs w:val="26"/>
        </w:rPr>
        <w:t xml:space="preserve">В 2018 году снесено 3 аварийных МКД по ул. Талнахская, д. 59 корпус 1, </w:t>
      </w:r>
      <w:r w:rsidR="003A2B70"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spacing w:val="-4"/>
          <w:sz w:val="26"/>
          <w:szCs w:val="26"/>
        </w:rPr>
        <w:t>ул. Лауреатов, д.81, ул. Кравца,</w:t>
      </w:r>
      <w:r w:rsidR="00F60398" w:rsidRPr="00EA5D4A">
        <w:rPr>
          <w:rFonts w:ascii="Times New Roman" w:eastAsia="Calibri" w:hAnsi="Times New Roman" w:cs="Times New Roman"/>
          <w:spacing w:val="-4"/>
          <w:sz w:val="26"/>
          <w:szCs w:val="26"/>
        </w:rPr>
        <w:t xml:space="preserve"> д.</w:t>
      </w:r>
      <w:r w:rsidRPr="00EA5D4A">
        <w:rPr>
          <w:rFonts w:ascii="Times New Roman" w:eastAsia="Calibri" w:hAnsi="Times New Roman" w:cs="Times New Roman"/>
          <w:spacing w:val="-4"/>
          <w:sz w:val="26"/>
          <w:szCs w:val="26"/>
        </w:rPr>
        <w:t xml:space="preserve">12. </w:t>
      </w:r>
      <w:r w:rsidRPr="00EA5D4A">
        <w:rPr>
          <w:rFonts w:ascii="Times New Roman" w:eastAsia="Calibri" w:hAnsi="Times New Roman" w:cs="Times New Roman"/>
          <w:sz w:val="26"/>
          <w:szCs w:val="26"/>
        </w:rPr>
        <w:t>Объ</w:t>
      </w:r>
      <w:r w:rsidR="00126632" w:rsidRPr="00EA5D4A">
        <w:rPr>
          <w:rFonts w:ascii="Times New Roman" w:eastAsia="Calibri" w:hAnsi="Times New Roman" w:cs="Times New Roman"/>
          <w:sz w:val="26"/>
          <w:szCs w:val="26"/>
        </w:rPr>
        <w:t>ё</w:t>
      </w:r>
      <w:r w:rsidRPr="00EA5D4A">
        <w:rPr>
          <w:rFonts w:ascii="Times New Roman" w:eastAsia="Calibri" w:hAnsi="Times New Roman" w:cs="Times New Roman"/>
          <w:sz w:val="26"/>
          <w:szCs w:val="26"/>
        </w:rPr>
        <w:t>м финансирования за выполненные в 2018 году работы составил 1</w:t>
      </w:r>
      <w:r w:rsidR="003A2B70" w:rsidRPr="00EA5D4A">
        <w:rPr>
          <w:rFonts w:ascii="Times New Roman" w:eastAsia="Calibri" w:hAnsi="Times New Roman" w:cs="Times New Roman"/>
          <w:sz w:val="26"/>
          <w:szCs w:val="26"/>
        </w:rPr>
        <w:t>9,4 млн руб., в том числе за счё</w:t>
      </w:r>
      <w:r w:rsidRPr="00EA5D4A">
        <w:rPr>
          <w:rFonts w:ascii="Times New Roman" w:eastAsia="Calibri" w:hAnsi="Times New Roman" w:cs="Times New Roman"/>
          <w:sz w:val="26"/>
          <w:szCs w:val="26"/>
        </w:rPr>
        <w:t>т средств краевого бюджета</w:t>
      </w:r>
      <w:r w:rsidR="00F60398" w:rsidRPr="00EA5D4A">
        <w:rPr>
          <w:rFonts w:ascii="Times New Roman" w:eastAsia="Calibri" w:hAnsi="Times New Roman" w:cs="Times New Roman"/>
          <w:sz w:val="26"/>
          <w:szCs w:val="26"/>
        </w:rPr>
        <w:t xml:space="preserve"> </w:t>
      </w:r>
      <w:r w:rsidR="00CA13FA" w:rsidRPr="00EA5D4A">
        <w:rPr>
          <w:rFonts w:ascii="Times New Roman" w:hAnsi="Times New Roman"/>
          <w:sz w:val="26"/>
          <w:szCs w:val="26"/>
        </w:rPr>
        <w:t>−</w:t>
      </w:r>
      <w:r w:rsidRPr="00EA5D4A">
        <w:rPr>
          <w:rFonts w:ascii="Times New Roman" w:eastAsia="Calibri" w:hAnsi="Times New Roman" w:cs="Times New Roman"/>
          <w:sz w:val="26"/>
          <w:szCs w:val="26"/>
        </w:rPr>
        <w:t>14,4 млн руб.</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 xml:space="preserve">На 2019 год также запланирован снос 1 аварийного дома по ул. Надеждинская, д. </w:t>
      </w:r>
      <w:r w:rsidR="003A2B70" w:rsidRPr="00EA5D4A">
        <w:rPr>
          <w:rFonts w:ascii="Times New Roman" w:eastAsia="Calibri" w:hAnsi="Times New Roman" w:cs="Times New Roman"/>
          <w:spacing w:val="-4"/>
          <w:sz w:val="26"/>
          <w:szCs w:val="26"/>
        </w:rPr>
        <w:t>26 с объё</w:t>
      </w:r>
      <w:r w:rsidRPr="00EA5D4A">
        <w:rPr>
          <w:rFonts w:ascii="Times New Roman" w:eastAsia="Calibri" w:hAnsi="Times New Roman" w:cs="Times New Roman"/>
          <w:spacing w:val="-4"/>
          <w:sz w:val="26"/>
          <w:szCs w:val="26"/>
        </w:rPr>
        <w:t xml:space="preserve">мом финансирования 20,6 млн руб. за счет средств краевого бюджета по </w:t>
      </w:r>
      <w:r w:rsidR="003A2B70"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spacing w:val="-4"/>
          <w:sz w:val="26"/>
          <w:szCs w:val="26"/>
        </w:rPr>
        <w:t>4-стороннему Соглашению (</w:t>
      </w:r>
      <w:r w:rsidRPr="00EA5D4A">
        <w:rPr>
          <w:rFonts w:ascii="Times New Roman" w:eastAsia="Calibri" w:hAnsi="Times New Roman" w:cs="Times New Roman"/>
          <w:i/>
          <w:sz w:val="26"/>
          <w:szCs w:val="26"/>
        </w:rPr>
        <w:t>потребность в демонтаже 8 МКД)</w:t>
      </w:r>
      <w:r w:rsidRPr="00EA5D4A">
        <w:rPr>
          <w:rFonts w:ascii="Times New Roman" w:eastAsia="Calibri" w:hAnsi="Times New Roman" w:cs="Times New Roman"/>
          <w:spacing w:val="-4"/>
          <w:sz w:val="26"/>
          <w:szCs w:val="26"/>
        </w:rPr>
        <w:t>.</w:t>
      </w:r>
    </w:p>
    <w:p w:rsidR="000358DC" w:rsidRPr="00EA5D4A" w:rsidRDefault="000358DC" w:rsidP="00421509">
      <w:pPr>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pacing w:val="-4"/>
          <w:sz w:val="26"/>
          <w:szCs w:val="26"/>
        </w:rPr>
        <w:t>В</w:t>
      </w:r>
      <w:r w:rsidRPr="00EA5D4A">
        <w:rPr>
          <w:rFonts w:ascii="Times New Roman" w:eastAsia="Calibri" w:hAnsi="Times New Roman" w:cs="Times New Roman"/>
          <w:sz w:val="26"/>
          <w:szCs w:val="26"/>
        </w:rPr>
        <w:t xml:space="preserve"> 2018 году выполнялись работы по восстановлению несущей способности оснований и фундаментов 52-х домов, в том числе на 31 доме работы были завершены, а на 21 доме – они будут продолжены в 2019 году. Объ</w:t>
      </w:r>
      <w:r w:rsidR="003A2B70" w:rsidRPr="00EA5D4A">
        <w:rPr>
          <w:rFonts w:ascii="Times New Roman" w:eastAsia="Calibri" w:hAnsi="Times New Roman" w:cs="Times New Roman"/>
          <w:sz w:val="26"/>
          <w:szCs w:val="26"/>
        </w:rPr>
        <w:t>ё</w:t>
      </w:r>
      <w:r w:rsidRPr="00EA5D4A">
        <w:rPr>
          <w:rFonts w:ascii="Times New Roman" w:eastAsia="Calibri" w:hAnsi="Times New Roman" w:cs="Times New Roman"/>
          <w:sz w:val="26"/>
          <w:szCs w:val="26"/>
        </w:rPr>
        <w:t>м финансирования за выполненные работы составил – 309,1 млн руб., в том числ</w:t>
      </w:r>
      <w:r w:rsidR="006A6D7E" w:rsidRPr="00EA5D4A">
        <w:rPr>
          <w:rFonts w:ascii="Times New Roman" w:eastAsia="Calibri" w:hAnsi="Times New Roman" w:cs="Times New Roman"/>
          <w:sz w:val="26"/>
          <w:szCs w:val="26"/>
        </w:rPr>
        <w:t xml:space="preserve">е средства краевого бюджета – </w:t>
      </w:r>
      <w:r w:rsidRPr="00EA5D4A">
        <w:rPr>
          <w:rFonts w:ascii="Times New Roman" w:eastAsia="Calibri" w:hAnsi="Times New Roman" w:cs="Times New Roman"/>
          <w:sz w:val="26"/>
          <w:szCs w:val="26"/>
        </w:rPr>
        <w:t>308,9 млн руб. План на 2019 год – 88 объектов на сумму 442,0 млн руб., в том числе за счет краевого бюджета 441,5 млн руб.</w:t>
      </w:r>
    </w:p>
    <w:p w:rsidR="000358DC" w:rsidRPr="00EA5D4A" w:rsidRDefault="000358DC" w:rsidP="00421509">
      <w:pPr>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 прошедшем году было отремонтировано 257 квартир под переселение граждан из аварийного и ветхого жилищного фонда, улучшени</w:t>
      </w:r>
      <w:r w:rsidR="00F60398" w:rsidRPr="00EA5D4A">
        <w:rPr>
          <w:rFonts w:ascii="Times New Roman" w:eastAsia="Calibri" w:hAnsi="Times New Roman" w:cs="Times New Roman"/>
          <w:sz w:val="26"/>
          <w:szCs w:val="26"/>
        </w:rPr>
        <w:t>е</w:t>
      </w:r>
      <w:r w:rsidRPr="00EA5D4A">
        <w:rPr>
          <w:rFonts w:ascii="Times New Roman" w:eastAsia="Calibri" w:hAnsi="Times New Roman" w:cs="Times New Roman"/>
          <w:sz w:val="26"/>
          <w:szCs w:val="26"/>
        </w:rPr>
        <w:t xml:space="preserve"> жилищных условий и предоставлени</w:t>
      </w:r>
      <w:r w:rsidR="00F60398" w:rsidRPr="00EA5D4A">
        <w:rPr>
          <w:rFonts w:ascii="Times New Roman" w:eastAsia="Calibri" w:hAnsi="Times New Roman" w:cs="Times New Roman"/>
          <w:sz w:val="26"/>
          <w:szCs w:val="26"/>
        </w:rPr>
        <w:t>е</w:t>
      </w:r>
      <w:r w:rsidRPr="00EA5D4A">
        <w:rPr>
          <w:rFonts w:ascii="Times New Roman" w:eastAsia="Calibri" w:hAnsi="Times New Roman" w:cs="Times New Roman"/>
          <w:sz w:val="26"/>
          <w:szCs w:val="26"/>
        </w:rPr>
        <w:t xml:space="preserve"> детям-сиротам – объ</w:t>
      </w:r>
      <w:r w:rsidR="00CC5ED3" w:rsidRPr="00EA5D4A">
        <w:rPr>
          <w:rFonts w:ascii="Times New Roman" w:eastAsia="Calibri" w:hAnsi="Times New Roman" w:cs="Times New Roman"/>
          <w:sz w:val="26"/>
          <w:szCs w:val="26"/>
        </w:rPr>
        <w:t>ё</w:t>
      </w:r>
      <w:r w:rsidRPr="00EA5D4A">
        <w:rPr>
          <w:rFonts w:ascii="Times New Roman" w:eastAsia="Calibri" w:hAnsi="Times New Roman" w:cs="Times New Roman"/>
          <w:sz w:val="26"/>
          <w:szCs w:val="26"/>
        </w:rPr>
        <w:t xml:space="preserve">м финансирования 112,6 млн </w:t>
      </w:r>
      <w:r w:rsidRPr="00EA5D4A">
        <w:rPr>
          <w:rFonts w:ascii="Times New Roman" w:eastAsia="Calibri" w:hAnsi="Times New Roman" w:cs="Times New Roman"/>
          <w:sz w:val="26"/>
          <w:szCs w:val="26"/>
        </w:rPr>
        <w:lastRenderedPageBreak/>
        <w:t>руб., в том числе средства краевого бюджета – 90,7 млн руб. В 2019 году заплан</w:t>
      </w:r>
      <w:r w:rsidR="00CC5ED3" w:rsidRPr="00EA5D4A">
        <w:rPr>
          <w:rFonts w:ascii="Times New Roman" w:eastAsia="Calibri" w:hAnsi="Times New Roman" w:cs="Times New Roman"/>
          <w:sz w:val="26"/>
          <w:szCs w:val="26"/>
        </w:rPr>
        <w:t>ирован ремонт 243 квартир с объё</w:t>
      </w:r>
      <w:r w:rsidRPr="00EA5D4A">
        <w:rPr>
          <w:rFonts w:ascii="Times New Roman" w:eastAsia="Calibri" w:hAnsi="Times New Roman" w:cs="Times New Roman"/>
          <w:sz w:val="26"/>
          <w:szCs w:val="26"/>
        </w:rPr>
        <w:t>мом финансирования 185,9 млн руб., в том числе 125,3 млн руб.</w:t>
      </w:r>
      <w:r w:rsidR="00F60398"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 xml:space="preserve"> средства краевого бюджета.</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В 2018 году были о</w:t>
      </w:r>
      <w:r w:rsidR="003A2B70" w:rsidRPr="00EA5D4A">
        <w:rPr>
          <w:rFonts w:ascii="Times New Roman" w:eastAsia="Calibri" w:hAnsi="Times New Roman" w:cs="Times New Roman"/>
          <w:spacing w:val="-4"/>
          <w:sz w:val="26"/>
          <w:szCs w:val="26"/>
        </w:rPr>
        <w:t>тремонтированы фасады 5 домов, ф</w:t>
      </w:r>
      <w:r w:rsidRPr="00EA5D4A">
        <w:rPr>
          <w:rFonts w:ascii="Times New Roman" w:eastAsia="Calibri" w:hAnsi="Times New Roman" w:cs="Times New Roman"/>
          <w:spacing w:val="-4"/>
          <w:sz w:val="26"/>
          <w:szCs w:val="26"/>
        </w:rPr>
        <w:t>актическая стоимость работ составила 74,1 млн руб. На 2019 год запланирован ремонт 22 фасадов, в том числе 7 по региональной программе. Объ</w:t>
      </w:r>
      <w:r w:rsidR="003A2B70" w:rsidRPr="00EA5D4A">
        <w:rPr>
          <w:rFonts w:ascii="Times New Roman" w:eastAsia="Calibri" w:hAnsi="Times New Roman" w:cs="Times New Roman"/>
          <w:spacing w:val="-4"/>
          <w:sz w:val="26"/>
          <w:szCs w:val="26"/>
        </w:rPr>
        <w:t>ё</w:t>
      </w:r>
      <w:r w:rsidRPr="00EA5D4A">
        <w:rPr>
          <w:rFonts w:ascii="Times New Roman" w:eastAsia="Calibri" w:hAnsi="Times New Roman" w:cs="Times New Roman"/>
          <w:spacing w:val="-4"/>
          <w:sz w:val="26"/>
          <w:szCs w:val="26"/>
        </w:rPr>
        <w:t xml:space="preserve">м финансирования работ </w:t>
      </w:r>
      <w:r w:rsidR="00F60398"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spacing w:val="-4"/>
          <w:sz w:val="26"/>
          <w:szCs w:val="26"/>
        </w:rPr>
        <w:t xml:space="preserve">266,6 млн руб. </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В 2019 году продолжится ремонт 5 фасадов жилых домов, начатых по рег</w:t>
      </w:r>
      <w:r w:rsidR="003A2B70" w:rsidRPr="00EA5D4A">
        <w:rPr>
          <w:rFonts w:ascii="Times New Roman" w:eastAsia="Calibri" w:hAnsi="Times New Roman" w:cs="Times New Roman"/>
          <w:spacing w:val="-4"/>
          <w:sz w:val="26"/>
          <w:szCs w:val="26"/>
        </w:rPr>
        <w:t>иональной программе в 2018 году</w:t>
      </w:r>
      <w:r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i/>
          <w:spacing w:val="-4"/>
          <w:sz w:val="26"/>
          <w:szCs w:val="26"/>
        </w:rPr>
        <w:t>(ежегод</w:t>
      </w:r>
      <w:r w:rsidR="003A2B70" w:rsidRPr="00EA5D4A">
        <w:rPr>
          <w:rFonts w:ascii="Times New Roman" w:eastAsia="Calibri" w:hAnsi="Times New Roman" w:cs="Times New Roman"/>
          <w:i/>
          <w:spacing w:val="-4"/>
          <w:sz w:val="26"/>
          <w:szCs w:val="26"/>
        </w:rPr>
        <w:t xml:space="preserve">ная потребность ремонта фасадов </w:t>
      </w:r>
      <w:r w:rsidR="00CA13FA" w:rsidRPr="00EA5D4A">
        <w:rPr>
          <w:rFonts w:ascii="Times New Roman" w:hAnsi="Times New Roman"/>
          <w:sz w:val="26"/>
          <w:szCs w:val="26"/>
        </w:rPr>
        <w:t>−</w:t>
      </w:r>
      <w:r w:rsidR="003A2B70" w:rsidRPr="00EA5D4A">
        <w:rPr>
          <w:rFonts w:ascii="Times New Roman" w:eastAsia="Calibri" w:hAnsi="Times New Roman" w:cs="Times New Roman"/>
          <w:i/>
          <w:spacing w:val="-4"/>
          <w:sz w:val="26"/>
          <w:szCs w:val="26"/>
        </w:rPr>
        <w:t xml:space="preserve"> </w:t>
      </w:r>
      <w:r w:rsidRPr="00EA5D4A">
        <w:rPr>
          <w:rFonts w:ascii="Times New Roman" w:eastAsia="Calibri" w:hAnsi="Times New Roman" w:cs="Times New Roman"/>
          <w:i/>
          <w:spacing w:val="-4"/>
          <w:sz w:val="26"/>
          <w:szCs w:val="26"/>
        </w:rPr>
        <w:t>30 МКД)</w:t>
      </w:r>
      <w:r w:rsidR="003A2B70" w:rsidRPr="00EA5D4A">
        <w:rPr>
          <w:rFonts w:ascii="Times New Roman" w:eastAsia="Calibri" w:hAnsi="Times New Roman" w:cs="Times New Roman"/>
          <w:spacing w:val="-4"/>
          <w:sz w:val="26"/>
          <w:szCs w:val="26"/>
        </w:rPr>
        <w:t>.</w:t>
      </w:r>
    </w:p>
    <w:p w:rsidR="000358DC" w:rsidRPr="00EA5D4A" w:rsidRDefault="003A2B70"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z w:val="26"/>
          <w:szCs w:val="26"/>
        </w:rPr>
        <w:t>В течение отчё</w:t>
      </w:r>
      <w:r w:rsidR="000358DC" w:rsidRPr="00EA5D4A">
        <w:rPr>
          <w:rFonts w:ascii="Times New Roman" w:eastAsia="Calibri" w:hAnsi="Times New Roman" w:cs="Times New Roman"/>
          <w:sz w:val="26"/>
          <w:szCs w:val="26"/>
        </w:rPr>
        <w:t xml:space="preserve">тного года произведена замена </w:t>
      </w:r>
      <w:r w:rsidR="000358DC" w:rsidRPr="00EA5D4A">
        <w:rPr>
          <w:rFonts w:ascii="Times New Roman" w:eastAsia="Calibri" w:hAnsi="Times New Roman" w:cs="Times New Roman"/>
          <w:spacing w:val="-4"/>
          <w:sz w:val="26"/>
          <w:szCs w:val="26"/>
        </w:rPr>
        <w:t>233 лифтов (в том числе по региональной программе капитального ремонта – 172 лифтов) общей стоимостью 555,0 млн руб. В 2019 году были запланированы к замене 135 лифтов по региональной программе, работы п</w:t>
      </w:r>
      <w:r w:rsidRPr="00EA5D4A">
        <w:rPr>
          <w:rFonts w:ascii="Times New Roman" w:eastAsia="Calibri" w:hAnsi="Times New Roman" w:cs="Times New Roman"/>
          <w:spacing w:val="-4"/>
          <w:sz w:val="26"/>
          <w:szCs w:val="26"/>
        </w:rPr>
        <w:t>о замене выполнены в полном объё</w:t>
      </w:r>
      <w:r w:rsidR="000358DC" w:rsidRPr="00EA5D4A">
        <w:rPr>
          <w:rFonts w:ascii="Times New Roman" w:eastAsia="Calibri" w:hAnsi="Times New Roman" w:cs="Times New Roman"/>
          <w:spacing w:val="-4"/>
          <w:sz w:val="26"/>
          <w:szCs w:val="26"/>
        </w:rPr>
        <w:t>ме с опережением срока в 2018 году (</w:t>
      </w:r>
      <w:r w:rsidR="000358DC" w:rsidRPr="00EA5D4A">
        <w:rPr>
          <w:rFonts w:ascii="Times New Roman" w:eastAsia="Calibri" w:hAnsi="Times New Roman" w:cs="Times New Roman"/>
          <w:i/>
          <w:spacing w:val="-4"/>
          <w:sz w:val="26"/>
          <w:szCs w:val="26"/>
        </w:rPr>
        <w:t>за период с 2014 года заменен 451 лифт, остается потребность в замене –</w:t>
      </w:r>
      <w:r w:rsidRPr="00EA5D4A">
        <w:rPr>
          <w:rFonts w:ascii="Times New Roman" w:eastAsia="Calibri" w:hAnsi="Times New Roman" w:cs="Times New Roman"/>
          <w:i/>
          <w:spacing w:val="-4"/>
          <w:sz w:val="26"/>
          <w:szCs w:val="26"/>
        </w:rPr>
        <w:t xml:space="preserve"> 580 лифтов).</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В 2018 году были отремонтированы крыши 20 домов, в том числе по региональной программе – 14 домов. Стоимость выполненных работ составила 102,7 млн руб. На 2019 год запланирован ремонт крыш 42 –х жилых домов, в том числе по региональной програ</w:t>
      </w:r>
      <w:r w:rsidR="00736B0A" w:rsidRPr="00EA5D4A">
        <w:rPr>
          <w:rFonts w:ascii="Times New Roman" w:eastAsia="Calibri" w:hAnsi="Times New Roman" w:cs="Times New Roman"/>
          <w:spacing w:val="-4"/>
          <w:sz w:val="26"/>
          <w:szCs w:val="26"/>
        </w:rPr>
        <w:t>мме 25 домов. Общий объё</w:t>
      </w:r>
      <w:r w:rsidRPr="00EA5D4A">
        <w:rPr>
          <w:rFonts w:ascii="Times New Roman" w:eastAsia="Calibri" w:hAnsi="Times New Roman" w:cs="Times New Roman"/>
          <w:spacing w:val="-4"/>
          <w:sz w:val="26"/>
          <w:szCs w:val="26"/>
        </w:rPr>
        <w:t xml:space="preserve">м финансирования </w:t>
      </w:r>
      <w:r w:rsidR="00E26FAA" w:rsidRPr="00EA5D4A">
        <w:rPr>
          <w:rFonts w:ascii="Times New Roman" w:eastAsia="Calibri" w:hAnsi="Times New Roman" w:cs="Times New Roman"/>
          <w:spacing w:val="-4"/>
          <w:sz w:val="26"/>
          <w:szCs w:val="26"/>
        </w:rPr>
        <w:t xml:space="preserve">составил </w:t>
      </w:r>
      <w:r w:rsidRPr="00EA5D4A">
        <w:rPr>
          <w:rFonts w:ascii="Times New Roman" w:eastAsia="Calibri" w:hAnsi="Times New Roman" w:cs="Times New Roman"/>
          <w:spacing w:val="-4"/>
          <w:sz w:val="26"/>
          <w:szCs w:val="26"/>
        </w:rPr>
        <w:t xml:space="preserve">704,0 млн руб. В 2019 году также продолжится ремонт 66 крыш жилых домов, начатых по региональной программе в 2018 году. </w:t>
      </w:r>
    </w:p>
    <w:p w:rsidR="000358DC" w:rsidRPr="00EA5D4A" w:rsidRDefault="000358DC" w:rsidP="00421509">
      <w:pPr>
        <w:spacing w:after="0" w:line="240" w:lineRule="auto"/>
        <w:ind w:firstLine="709"/>
        <w:jc w:val="both"/>
        <w:rPr>
          <w:rFonts w:ascii="Times New Roman" w:eastAsia="Calibri" w:hAnsi="Times New Roman" w:cs="Times New Roman"/>
          <w:color w:val="FF0000"/>
          <w:spacing w:val="-4"/>
          <w:sz w:val="26"/>
          <w:szCs w:val="26"/>
        </w:rPr>
      </w:pPr>
      <w:r w:rsidRPr="00EA5D4A">
        <w:rPr>
          <w:rFonts w:ascii="Times New Roman" w:eastAsia="Calibri" w:hAnsi="Times New Roman" w:cs="Times New Roman"/>
          <w:spacing w:val="-4"/>
          <w:sz w:val="26"/>
          <w:szCs w:val="26"/>
        </w:rPr>
        <w:t>В 2018 году были заменены системы тепло-, водоснабжения в 3-х жилых домах общей стоимостью работ 15,2 млн руб.</w:t>
      </w:r>
      <w:r w:rsidRPr="00EA5D4A">
        <w:rPr>
          <w:rFonts w:ascii="Times New Roman" w:eastAsia="Calibri" w:hAnsi="Times New Roman" w:cs="Times New Roman"/>
          <w:color w:val="FF0000"/>
          <w:spacing w:val="-4"/>
          <w:sz w:val="26"/>
          <w:szCs w:val="26"/>
        </w:rPr>
        <w:t xml:space="preserve"> </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 xml:space="preserve">На 2019 год запланирован ремонт инженерных систем: </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 xml:space="preserve">в 34 домах </w:t>
      </w:r>
      <w:r w:rsidR="00E26FAA"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spacing w:val="-4"/>
          <w:sz w:val="26"/>
          <w:szCs w:val="26"/>
        </w:rPr>
        <w:t xml:space="preserve">замена систем электроснабжения </w:t>
      </w:r>
      <w:r w:rsidR="00E26FAA" w:rsidRPr="00EA5D4A">
        <w:rPr>
          <w:rFonts w:ascii="Times New Roman" w:eastAsia="Calibri" w:hAnsi="Times New Roman" w:cs="Times New Roman"/>
          <w:spacing w:val="-4"/>
          <w:sz w:val="26"/>
          <w:szCs w:val="26"/>
        </w:rPr>
        <w:t>по региональной программе с объё</w:t>
      </w:r>
      <w:r w:rsidRPr="00EA5D4A">
        <w:rPr>
          <w:rFonts w:ascii="Times New Roman" w:eastAsia="Calibri" w:hAnsi="Times New Roman" w:cs="Times New Roman"/>
          <w:spacing w:val="-4"/>
          <w:sz w:val="26"/>
          <w:szCs w:val="26"/>
        </w:rPr>
        <w:t xml:space="preserve">мом финансирования 269,1 млн руб.;       </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в 28 домах – замена систем тепло-, водоснабжения (в том числе по региональной программе 14 МКД), объ</w:t>
      </w:r>
      <w:r w:rsidR="00E26FAA" w:rsidRPr="00EA5D4A">
        <w:rPr>
          <w:rFonts w:ascii="Times New Roman" w:eastAsia="Calibri" w:hAnsi="Times New Roman" w:cs="Times New Roman"/>
          <w:spacing w:val="-4"/>
          <w:sz w:val="26"/>
          <w:szCs w:val="26"/>
        </w:rPr>
        <w:t>ё</w:t>
      </w:r>
      <w:r w:rsidRPr="00EA5D4A">
        <w:rPr>
          <w:rFonts w:ascii="Times New Roman" w:eastAsia="Calibri" w:hAnsi="Times New Roman" w:cs="Times New Roman"/>
          <w:spacing w:val="-4"/>
          <w:sz w:val="26"/>
          <w:szCs w:val="26"/>
        </w:rPr>
        <w:t>м финансирования 179,3 млн руб. (</w:t>
      </w:r>
      <w:r w:rsidRPr="00EA5D4A">
        <w:rPr>
          <w:rFonts w:ascii="Times New Roman" w:eastAsia="Calibri" w:hAnsi="Times New Roman" w:cs="Times New Roman"/>
          <w:i/>
          <w:spacing w:val="-4"/>
          <w:sz w:val="26"/>
          <w:szCs w:val="26"/>
        </w:rPr>
        <w:t>ежегодная потребность ремонта ТВС в 58 МКД)</w:t>
      </w:r>
      <w:r w:rsidRPr="00EA5D4A">
        <w:rPr>
          <w:rFonts w:ascii="Times New Roman" w:eastAsia="Calibri" w:hAnsi="Times New Roman" w:cs="Times New Roman"/>
          <w:spacing w:val="-4"/>
          <w:sz w:val="26"/>
          <w:szCs w:val="26"/>
        </w:rPr>
        <w:t>;</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highlight w:val="yellow"/>
        </w:rPr>
      </w:pPr>
      <w:r w:rsidRPr="00EA5D4A">
        <w:rPr>
          <w:rFonts w:ascii="Times New Roman" w:eastAsia="Calibri" w:hAnsi="Times New Roman" w:cs="Times New Roman"/>
          <w:spacing w:val="-4"/>
          <w:sz w:val="26"/>
          <w:szCs w:val="26"/>
        </w:rPr>
        <w:t>в 7 домах – замена систем канализации (в том числе по рег</w:t>
      </w:r>
      <w:r w:rsidR="00E26FAA" w:rsidRPr="00EA5D4A">
        <w:rPr>
          <w:rFonts w:ascii="Times New Roman" w:eastAsia="Calibri" w:hAnsi="Times New Roman" w:cs="Times New Roman"/>
          <w:spacing w:val="-4"/>
          <w:sz w:val="26"/>
          <w:szCs w:val="26"/>
        </w:rPr>
        <w:t>иональной программе 6 МКД), объё</w:t>
      </w:r>
      <w:r w:rsidRPr="00EA5D4A">
        <w:rPr>
          <w:rFonts w:ascii="Times New Roman" w:eastAsia="Calibri" w:hAnsi="Times New Roman" w:cs="Times New Roman"/>
          <w:spacing w:val="-4"/>
          <w:sz w:val="26"/>
          <w:szCs w:val="26"/>
        </w:rPr>
        <w:t>м финансирования 11,1</w:t>
      </w:r>
      <w:r w:rsidR="00F60398" w:rsidRPr="00EA5D4A">
        <w:rPr>
          <w:rFonts w:ascii="Times New Roman" w:eastAsia="Calibri" w:hAnsi="Times New Roman" w:cs="Times New Roman"/>
          <w:spacing w:val="-4"/>
          <w:sz w:val="26"/>
          <w:szCs w:val="26"/>
        </w:rPr>
        <w:t xml:space="preserve"> </w:t>
      </w:r>
      <w:r w:rsidRPr="00EA5D4A">
        <w:rPr>
          <w:rFonts w:ascii="Times New Roman" w:eastAsia="Calibri" w:hAnsi="Times New Roman" w:cs="Times New Roman"/>
          <w:spacing w:val="-4"/>
          <w:sz w:val="26"/>
          <w:szCs w:val="26"/>
        </w:rPr>
        <w:t xml:space="preserve">млн руб. </w:t>
      </w:r>
    </w:p>
    <w:p w:rsidR="000358DC" w:rsidRPr="00EA5D4A" w:rsidRDefault="000358DC" w:rsidP="00421509">
      <w:pPr>
        <w:spacing w:after="0" w:line="240" w:lineRule="auto"/>
        <w:ind w:firstLine="709"/>
        <w:jc w:val="both"/>
        <w:rPr>
          <w:rFonts w:ascii="Times New Roman" w:eastAsia="Calibri" w:hAnsi="Times New Roman" w:cs="Times New Roman"/>
          <w:spacing w:val="-4"/>
          <w:sz w:val="26"/>
          <w:szCs w:val="26"/>
        </w:rPr>
      </w:pPr>
      <w:r w:rsidRPr="00EA5D4A">
        <w:rPr>
          <w:rFonts w:ascii="Times New Roman" w:eastAsia="Calibri" w:hAnsi="Times New Roman" w:cs="Times New Roman"/>
          <w:spacing w:val="-4"/>
          <w:sz w:val="26"/>
          <w:szCs w:val="26"/>
        </w:rPr>
        <w:t xml:space="preserve">В 2019 году также продолжится ремонт систем электроснабжения 12 жилых домов, начатый по региональной программе в 2018 году. </w:t>
      </w:r>
    </w:p>
    <w:p w:rsidR="000358DC" w:rsidRPr="00EA5D4A" w:rsidRDefault="000358DC" w:rsidP="00421509">
      <w:pPr>
        <w:spacing w:after="0" w:line="240" w:lineRule="auto"/>
        <w:ind w:firstLine="709"/>
        <w:jc w:val="both"/>
        <w:rPr>
          <w:rFonts w:ascii="Times New Roman" w:eastAsia="Calibri" w:hAnsi="Times New Roman" w:cs="Times New Roman"/>
          <w:i/>
          <w:sz w:val="26"/>
          <w:szCs w:val="26"/>
        </w:rPr>
      </w:pPr>
      <w:r w:rsidRPr="00EA5D4A">
        <w:rPr>
          <w:rFonts w:ascii="Times New Roman" w:eastAsia="Calibri" w:hAnsi="Times New Roman" w:cs="Times New Roman"/>
          <w:i/>
          <w:sz w:val="26"/>
          <w:szCs w:val="26"/>
        </w:rPr>
        <w:t xml:space="preserve">Справочно: </w:t>
      </w:r>
    </w:p>
    <w:p w:rsidR="000358DC" w:rsidRPr="00EA5D4A" w:rsidRDefault="000358DC"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eastAsia="Calibri" w:hAnsi="Times New Roman" w:cs="Times New Roman"/>
          <w:i/>
          <w:sz w:val="26"/>
          <w:szCs w:val="26"/>
        </w:rPr>
        <w:t>Общий объ</w:t>
      </w:r>
      <w:r w:rsidR="00E26FAA" w:rsidRPr="00EA5D4A">
        <w:rPr>
          <w:rFonts w:ascii="Times New Roman" w:eastAsia="Calibri" w:hAnsi="Times New Roman" w:cs="Times New Roman"/>
          <w:i/>
          <w:sz w:val="26"/>
          <w:szCs w:val="26"/>
        </w:rPr>
        <w:t>ё</w:t>
      </w:r>
      <w:r w:rsidRPr="00EA5D4A">
        <w:rPr>
          <w:rFonts w:ascii="Times New Roman" w:eastAsia="Calibri" w:hAnsi="Times New Roman" w:cs="Times New Roman"/>
          <w:i/>
          <w:sz w:val="26"/>
          <w:szCs w:val="26"/>
        </w:rPr>
        <w:t>м финансирования мероприятий в 2018 году за счет всех источников составил 1401,9 млн руб., в том числе:</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краевого бюджета – 455,4 млн руб.</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местного бюджета -  351,3 млн руб.</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фонда регионального оператора – 515,4 млн руб.</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внебюджетные источники (тарифная составляющая) – 79,8 млн руб.</w:t>
      </w:r>
    </w:p>
    <w:p w:rsidR="000358DC" w:rsidRPr="00EA5D4A" w:rsidRDefault="000358DC"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eastAsia="Calibri" w:hAnsi="Times New Roman" w:cs="Times New Roman"/>
          <w:i/>
          <w:sz w:val="26"/>
          <w:szCs w:val="26"/>
        </w:rPr>
        <w:t>На 2019 год запланировано 2 262,0 млн руб., в том числе:</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краевого бюджета – 637,4 млн руб.</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местного бюджета -  481,4 млн руб.</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средства фонда регионального оператора – 1064,4 млн руб.</w:t>
      </w:r>
    </w:p>
    <w:p w:rsidR="000358DC" w:rsidRPr="00EA5D4A" w:rsidRDefault="00CA13FA" w:rsidP="00421509">
      <w:pPr>
        <w:spacing w:after="0" w:line="240" w:lineRule="auto"/>
        <w:ind w:firstLine="709"/>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внебюджетные источники (тарифная составляющая) – 78,8 млн руб.</w:t>
      </w:r>
    </w:p>
    <w:p w:rsidR="000358DC" w:rsidRPr="00EA5D4A" w:rsidRDefault="000358DC"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eastAsia="Calibri" w:hAnsi="Times New Roman" w:cs="Times New Roman"/>
          <w:i/>
          <w:sz w:val="26"/>
          <w:szCs w:val="26"/>
        </w:rPr>
        <w:t>За период реализации 4-х стороннего Соглашения с 2011 года:</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выполнена модернизация и капитальный ремонт 26,2 км магистральных сетей;</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lastRenderedPageBreak/>
        <w:t>−</w:t>
      </w:r>
      <w:r w:rsidR="000358DC" w:rsidRPr="00EA5D4A">
        <w:rPr>
          <w:rFonts w:ascii="Times New Roman" w:eastAsia="Calibri" w:hAnsi="Times New Roman" w:cs="Times New Roman"/>
          <w:i/>
          <w:sz w:val="26"/>
          <w:szCs w:val="26"/>
        </w:rPr>
        <w:t xml:space="preserve"> выполнены работы по сохранению устойчивости 199 перспективных МКД;</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выполнен комплексный капитальный ремонт 3-х МКД;</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выполнен ремонт 1069 квартир под переселение из аварийного и ветхого жилищного фонда;</w:t>
      </w:r>
    </w:p>
    <w:p w:rsidR="000358DC" w:rsidRPr="00EA5D4A" w:rsidRDefault="00CA13FA" w:rsidP="00421509">
      <w:pPr>
        <w:spacing w:after="0" w:line="240" w:lineRule="auto"/>
        <w:ind w:firstLine="709"/>
        <w:contextualSpacing/>
        <w:jc w:val="both"/>
        <w:rPr>
          <w:rFonts w:ascii="Times New Roman" w:eastAsia="Calibri" w:hAnsi="Times New Roman" w:cs="Times New Roman"/>
          <w:i/>
          <w:sz w:val="26"/>
          <w:szCs w:val="26"/>
        </w:rPr>
      </w:pPr>
      <w:r w:rsidRPr="00EA5D4A">
        <w:rPr>
          <w:rFonts w:ascii="Times New Roman" w:hAnsi="Times New Roman"/>
          <w:sz w:val="26"/>
          <w:szCs w:val="26"/>
        </w:rPr>
        <w:t>−</w:t>
      </w:r>
      <w:r w:rsidR="000358DC" w:rsidRPr="00EA5D4A">
        <w:rPr>
          <w:rFonts w:ascii="Times New Roman" w:eastAsia="Calibri" w:hAnsi="Times New Roman" w:cs="Times New Roman"/>
          <w:i/>
          <w:sz w:val="26"/>
          <w:szCs w:val="26"/>
        </w:rPr>
        <w:t xml:space="preserve"> снесено 15 выселенных аварийных МКД. </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 xml:space="preserve">Работы по подготовке к отопительному периоду 2018-2019 годов объектов жилищного фонда и социальной сферы были завершены в срок до 31.08.2018. Выдано паспортов готовности: </w:t>
      </w:r>
    </w:p>
    <w:p w:rsidR="000358DC" w:rsidRPr="00EA5D4A" w:rsidRDefault="00CA13FA" w:rsidP="00CA13FA">
      <w:pPr>
        <w:spacing w:after="0" w:line="240" w:lineRule="auto"/>
        <w:ind w:firstLine="709"/>
        <w:jc w:val="both"/>
        <w:rPr>
          <w:rFonts w:ascii="Times New Roman" w:eastAsia="Calibri" w:hAnsi="Times New Roman" w:cs="Times New Roman"/>
          <w:sz w:val="26"/>
          <w:szCs w:val="26"/>
        </w:rPr>
      </w:pP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муниципальные учреждения </w:t>
      </w: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212 (100%);</w:t>
      </w:r>
    </w:p>
    <w:p w:rsidR="000358DC" w:rsidRPr="00EA5D4A" w:rsidRDefault="00CA13FA" w:rsidP="00CA13FA">
      <w:pPr>
        <w:spacing w:after="0" w:line="240" w:lineRule="auto"/>
        <w:ind w:firstLine="709"/>
        <w:jc w:val="both"/>
        <w:rPr>
          <w:rFonts w:ascii="Times New Roman" w:eastAsia="Calibri" w:hAnsi="Times New Roman" w:cs="Times New Roman"/>
          <w:sz w:val="26"/>
          <w:szCs w:val="26"/>
        </w:rPr>
      </w:pP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объекты здравоохранения – 13 (100%); </w:t>
      </w:r>
    </w:p>
    <w:p w:rsidR="000358DC" w:rsidRPr="00EA5D4A" w:rsidRDefault="00CA13FA" w:rsidP="00CA13FA">
      <w:pPr>
        <w:spacing w:after="0" w:line="240" w:lineRule="auto"/>
        <w:ind w:firstLine="709"/>
        <w:jc w:val="both"/>
        <w:rPr>
          <w:rFonts w:ascii="Times New Roman" w:eastAsia="Calibri" w:hAnsi="Times New Roman" w:cs="Times New Roman"/>
          <w:sz w:val="26"/>
          <w:szCs w:val="26"/>
        </w:rPr>
      </w:pP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МКД – 861 (100%);</w:t>
      </w:r>
    </w:p>
    <w:p w:rsidR="000358DC" w:rsidRPr="00EA5D4A" w:rsidRDefault="00CA13FA" w:rsidP="00CA13FA">
      <w:pPr>
        <w:shd w:val="clear" w:color="auto" w:fill="FFFFFF"/>
        <w:tabs>
          <w:tab w:val="left" w:pos="0"/>
        </w:tabs>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hAnsi="Times New Roman"/>
          <w:sz w:val="26"/>
          <w:szCs w:val="26"/>
        </w:rPr>
        <w:t>−</w:t>
      </w:r>
      <w:r w:rsidR="000358DC" w:rsidRPr="00EA5D4A">
        <w:rPr>
          <w:rFonts w:ascii="Times New Roman" w:eastAsia="Times New Roman" w:hAnsi="Times New Roman" w:cs="Times New Roman"/>
          <w:sz w:val="26"/>
          <w:szCs w:val="26"/>
          <w:lang w:eastAsia="ru-RU"/>
        </w:rPr>
        <w:t xml:space="preserve"> ЗФ ПАО «ГМК «Норильский никель» </w:t>
      </w:r>
      <w:r w:rsidRPr="00EA5D4A">
        <w:rPr>
          <w:rFonts w:ascii="Times New Roman" w:hAnsi="Times New Roman"/>
          <w:sz w:val="26"/>
          <w:szCs w:val="26"/>
        </w:rPr>
        <w:t>−</w:t>
      </w:r>
      <w:r w:rsidR="000358DC" w:rsidRPr="00EA5D4A">
        <w:rPr>
          <w:rFonts w:ascii="Times New Roman" w:eastAsia="Times New Roman" w:hAnsi="Times New Roman" w:cs="Times New Roman"/>
          <w:sz w:val="26"/>
          <w:szCs w:val="26"/>
          <w:lang w:eastAsia="ru-RU"/>
        </w:rPr>
        <w:t xml:space="preserve"> 46 (100%).</w:t>
      </w:r>
    </w:p>
    <w:p w:rsidR="000358DC" w:rsidRPr="00EA5D4A" w:rsidRDefault="00CA13FA" w:rsidP="00CA13FA">
      <w:pPr>
        <w:spacing w:after="0" w:line="240" w:lineRule="auto"/>
        <w:ind w:firstLine="709"/>
        <w:jc w:val="both"/>
        <w:rPr>
          <w:rFonts w:ascii="Times New Roman" w:eastAsia="Calibri" w:hAnsi="Times New Roman" w:cs="Times New Roman"/>
          <w:sz w:val="26"/>
          <w:szCs w:val="26"/>
        </w:rPr>
      </w:pP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сетевая организация МУП «КОС» </w:t>
      </w:r>
      <w:r w:rsidRPr="00EA5D4A">
        <w:rPr>
          <w:rFonts w:ascii="Times New Roman" w:hAnsi="Times New Roman"/>
          <w:sz w:val="26"/>
          <w:szCs w:val="26"/>
        </w:rPr>
        <w:t>−</w:t>
      </w:r>
      <w:r>
        <w:rPr>
          <w:rFonts w:ascii="Times New Roman" w:hAnsi="Times New Roman"/>
          <w:sz w:val="26"/>
          <w:szCs w:val="26"/>
        </w:rPr>
        <w:t xml:space="preserve"> </w:t>
      </w:r>
      <w:r w:rsidR="000358DC" w:rsidRPr="00EA5D4A">
        <w:rPr>
          <w:rFonts w:ascii="Times New Roman" w:eastAsia="Calibri" w:hAnsi="Times New Roman" w:cs="Times New Roman"/>
          <w:sz w:val="26"/>
          <w:szCs w:val="26"/>
        </w:rPr>
        <w:t xml:space="preserve">1; </w:t>
      </w:r>
    </w:p>
    <w:p w:rsidR="000358DC" w:rsidRPr="00EA5D4A" w:rsidRDefault="00CA13FA" w:rsidP="00CA13FA">
      <w:pPr>
        <w:spacing w:after="0" w:line="240" w:lineRule="auto"/>
        <w:ind w:firstLine="709"/>
        <w:jc w:val="both"/>
        <w:rPr>
          <w:rFonts w:ascii="Times New Roman" w:eastAsia="Calibri" w:hAnsi="Times New Roman" w:cs="Times New Roman"/>
          <w:sz w:val="26"/>
          <w:szCs w:val="26"/>
        </w:rPr>
      </w:pPr>
      <w:r w:rsidRPr="00EA5D4A">
        <w:rPr>
          <w:rFonts w:ascii="Times New Roman" w:hAnsi="Times New Roman"/>
          <w:sz w:val="26"/>
          <w:szCs w:val="26"/>
        </w:rPr>
        <w:t>−</w:t>
      </w:r>
      <w:r w:rsidR="000358DC" w:rsidRPr="00EA5D4A">
        <w:rPr>
          <w:rFonts w:ascii="Times New Roman" w:eastAsia="Calibri" w:hAnsi="Times New Roman" w:cs="Times New Roman"/>
          <w:sz w:val="26"/>
          <w:szCs w:val="26"/>
        </w:rPr>
        <w:t xml:space="preserve"> ресурсоснабжающая организация АО «НТЭК» - 3 (100%).</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Согласно распоряжению Администрации города Норильска от 31.08.2018</w:t>
      </w:r>
      <w:r w:rsidR="004C6FA6"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 xml:space="preserve"> №</w:t>
      </w:r>
      <w:r w:rsidR="004C6FA6" w:rsidRPr="00EA5D4A">
        <w:rPr>
          <w:rFonts w:ascii="Times New Roman" w:eastAsia="Calibri" w:hAnsi="Times New Roman" w:cs="Times New Roman"/>
          <w:sz w:val="26"/>
          <w:szCs w:val="26"/>
        </w:rPr>
        <w:t xml:space="preserve"> </w:t>
      </w:r>
      <w:r w:rsidRPr="00EA5D4A">
        <w:rPr>
          <w:rFonts w:ascii="Times New Roman" w:eastAsia="Calibri" w:hAnsi="Times New Roman" w:cs="Times New Roman"/>
          <w:sz w:val="26"/>
          <w:szCs w:val="26"/>
        </w:rPr>
        <w:t>4614 отопительный период на территории муниципального образования город Норильск начат 03.09.2018.</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 xml:space="preserve">По результатам проверки готовности </w:t>
      </w:r>
      <w:r w:rsidR="004C6FA6" w:rsidRPr="00EA5D4A">
        <w:rPr>
          <w:rFonts w:ascii="Times New Roman" w:eastAsia="Calibri" w:hAnsi="Times New Roman" w:cs="Times New Roman"/>
          <w:sz w:val="26"/>
          <w:szCs w:val="26"/>
        </w:rPr>
        <w:t>муниципального образования</w:t>
      </w:r>
      <w:r w:rsidRPr="00EA5D4A">
        <w:rPr>
          <w:rFonts w:ascii="Times New Roman" w:eastAsia="Calibri" w:hAnsi="Times New Roman" w:cs="Times New Roman"/>
          <w:sz w:val="26"/>
          <w:szCs w:val="26"/>
        </w:rPr>
        <w:t xml:space="preserve"> г</w:t>
      </w:r>
      <w:r w:rsidR="004C6FA6" w:rsidRPr="00EA5D4A">
        <w:rPr>
          <w:rFonts w:ascii="Times New Roman" w:eastAsia="Calibri" w:hAnsi="Times New Roman" w:cs="Times New Roman"/>
          <w:sz w:val="26"/>
          <w:szCs w:val="26"/>
        </w:rPr>
        <w:t>ород</w:t>
      </w:r>
      <w:r w:rsidRPr="00EA5D4A">
        <w:rPr>
          <w:rFonts w:ascii="Times New Roman" w:eastAsia="Calibri" w:hAnsi="Times New Roman" w:cs="Times New Roman"/>
          <w:sz w:val="26"/>
          <w:szCs w:val="26"/>
        </w:rPr>
        <w:t xml:space="preserve"> Норильск был выдан паспорт готовности к отопительному периоду 2018-2019 годов.</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На текущий момент ТЭЦ-1, ТЭЦ-2, ТЭЦ-3, входящие в состав АО «НТЭК», работают в штатном режиме, аварий и сбоев в работе энергоустановок не происходит, гидравлические и температурные параметры соответству</w:t>
      </w:r>
      <w:r w:rsidR="004C6FA6" w:rsidRPr="00EA5D4A">
        <w:rPr>
          <w:rFonts w:ascii="Times New Roman" w:eastAsia="Calibri" w:hAnsi="Times New Roman" w:cs="Times New Roman"/>
          <w:sz w:val="26"/>
          <w:szCs w:val="26"/>
        </w:rPr>
        <w:t>ю</w:t>
      </w:r>
      <w:r w:rsidRPr="00EA5D4A">
        <w:rPr>
          <w:rFonts w:ascii="Times New Roman" w:eastAsia="Calibri" w:hAnsi="Times New Roman" w:cs="Times New Roman"/>
          <w:sz w:val="26"/>
          <w:szCs w:val="26"/>
        </w:rPr>
        <w:t>т утвержденным режимам теплоснабжения. Резервный аварийный запас дизельного топлива</w:t>
      </w:r>
      <w:r w:rsidR="004C6FA6" w:rsidRPr="00EA5D4A">
        <w:rPr>
          <w:rFonts w:ascii="Times New Roman" w:eastAsia="Calibri" w:hAnsi="Times New Roman" w:cs="Times New Roman"/>
          <w:sz w:val="26"/>
          <w:szCs w:val="26"/>
        </w:rPr>
        <w:t>,</w:t>
      </w:r>
      <w:r w:rsidRPr="00EA5D4A">
        <w:rPr>
          <w:rFonts w:ascii="Times New Roman" w:eastAsia="Calibri" w:hAnsi="Times New Roman" w:cs="Times New Roman"/>
          <w:sz w:val="26"/>
          <w:szCs w:val="26"/>
        </w:rPr>
        <w:t xml:space="preserve"> для поддержания в случае аварийной ситуации в рабочем состоянии теплоэнергетического оборудования ТЭЦ-1, ТЭЦ-2, ТЭЦ-3</w:t>
      </w:r>
      <w:r w:rsidR="004C6FA6" w:rsidRPr="00EA5D4A">
        <w:rPr>
          <w:rFonts w:ascii="Times New Roman" w:eastAsia="Calibri" w:hAnsi="Times New Roman" w:cs="Times New Roman"/>
          <w:sz w:val="26"/>
          <w:szCs w:val="26"/>
        </w:rPr>
        <w:t>,</w:t>
      </w:r>
      <w:r w:rsidRPr="00EA5D4A">
        <w:rPr>
          <w:rFonts w:ascii="Times New Roman" w:eastAsia="Calibri" w:hAnsi="Times New Roman" w:cs="Times New Roman"/>
          <w:sz w:val="26"/>
          <w:szCs w:val="26"/>
        </w:rPr>
        <w:t xml:space="preserve"> рассчитан на 20 суток работы. </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 АО «НТЭК», МУП «КОС», управляющих компаниях, МУП ТПО «Торгсервис», котор</w:t>
      </w:r>
      <w:r w:rsidR="004C6FA6" w:rsidRPr="00EA5D4A">
        <w:rPr>
          <w:rFonts w:ascii="Times New Roman" w:eastAsia="Calibri" w:hAnsi="Times New Roman" w:cs="Times New Roman"/>
          <w:sz w:val="26"/>
          <w:szCs w:val="26"/>
        </w:rPr>
        <w:t>ые занимаю</w:t>
      </w:r>
      <w:r w:rsidRPr="00EA5D4A">
        <w:rPr>
          <w:rFonts w:ascii="Times New Roman" w:eastAsia="Calibri" w:hAnsi="Times New Roman" w:cs="Times New Roman"/>
          <w:sz w:val="26"/>
          <w:szCs w:val="26"/>
        </w:rPr>
        <w:t>тся обслуживанием муниципальных объектов, действуют дежурно-диспетчерские службы. Данные службы административно подчинены отделу оперативного контроля Управления городского хозяйства Администрации города Норильска, куда стекается вся информация о состоянии систем жизнеобеспечения муниципального образования город Норильск.</w:t>
      </w:r>
    </w:p>
    <w:p w:rsidR="000358DC" w:rsidRPr="00EA5D4A" w:rsidRDefault="000358DC" w:rsidP="00421509">
      <w:pPr>
        <w:spacing w:after="0" w:line="240" w:lineRule="auto"/>
        <w:ind w:firstLine="709"/>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 xml:space="preserve">Во всех указанных выше организациях для локализации и устранения аварийных ситуаций функционируют бригады аварийно-восстановительных работ. Работа данных бригад осуществляется в круглосуточном режиме. Материально-техническими средствами все </w:t>
      </w:r>
      <w:r w:rsidR="00E26FAA" w:rsidRPr="00EA5D4A">
        <w:rPr>
          <w:rFonts w:ascii="Times New Roman" w:eastAsia="Calibri" w:hAnsi="Times New Roman" w:cs="Times New Roman"/>
          <w:sz w:val="26"/>
          <w:szCs w:val="26"/>
        </w:rPr>
        <w:t>бригады обеспечены в полном объё</w:t>
      </w:r>
      <w:r w:rsidRPr="00EA5D4A">
        <w:rPr>
          <w:rFonts w:ascii="Times New Roman" w:eastAsia="Calibri" w:hAnsi="Times New Roman" w:cs="Times New Roman"/>
          <w:sz w:val="26"/>
          <w:szCs w:val="26"/>
        </w:rPr>
        <w:t>ме.</w:t>
      </w:r>
    </w:p>
    <w:p w:rsidR="000358DC" w:rsidRPr="00EA5D4A" w:rsidRDefault="004E1EAF" w:rsidP="00421509">
      <w:pPr>
        <w:shd w:val="clear" w:color="auto" w:fill="FFFFFF"/>
        <w:tabs>
          <w:tab w:val="left" w:pos="0"/>
        </w:tabs>
        <w:spacing w:after="0" w:line="240" w:lineRule="auto"/>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ab/>
        <w:t>Кроме того</w:t>
      </w:r>
      <w:r w:rsidR="000358DC" w:rsidRPr="00EA5D4A">
        <w:rPr>
          <w:rFonts w:ascii="Times New Roman" w:eastAsia="Calibri" w:hAnsi="Times New Roman" w:cs="Times New Roman"/>
          <w:sz w:val="26"/>
          <w:szCs w:val="26"/>
        </w:rPr>
        <w:t>, в данных организациях разработаны планы ликвидации аварий. Регулярно проводятся противоаварийные тренировки.</w:t>
      </w:r>
    </w:p>
    <w:p w:rsidR="00CA13FA" w:rsidRDefault="00CA13FA" w:rsidP="00421509">
      <w:pPr>
        <w:pStyle w:val="a3"/>
        <w:spacing w:after="0" w:line="240" w:lineRule="auto"/>
        <w:ind w:left="0"/>
        <w:jc w:val="center"/>
        <w:rPr>
          <w:rFonts w:ascii="Times New Roman" w:hAnsi="Times New Roman"/>
          <w:b/>
          <w:sz w:val="26"/>
          <w:szCs w:val="26"/>
        </w:rPr>
      </w:pPr>
    </w:p>
    <w:p w:rsidR="00CA13FA" w:rsidRDefault="00CA13FA" w:rsidP="00421509">
      <w:pPr>
        <w:pStyle w:val="a3"/>
        <w:spacing w:after="0" w:line="240" w:lineRule="auto"/>
        <w:ind w:left="0"/>
        <w:jc w:val="center"/>
        <w:rPr>
          <w:rFonts w:ascii="Times New Roman" w:hAnsi="Times New Roman"/>
          <w:b/>
          <w:sz w:val="26"/>
          <w:szCs w:val="26"/>
        </w:rPr>
        <w:sectPr w:rsidR="00CA13FA" w:rsidSect="00421509">
          <w:headerReference w:type="default" r:id="rId8"/>
          <w:pgSz w:w="11906" w:h="16838"/>
          <w:pgMar w:top="1134" w:right="1134" w:bottom="1134" w:left="1701" w:header="709" w:footer="709" w:gutter="0"/>
          <w:cols w:space="708"/>
          <w:titlePg/>
          <w:docGrid w:linePitch="360"/>
        </w:sectPr>
      </w:pPr>
    </w:p>
    <w:p w:rsidR="004E07B7" w:rsidRDefault="004E07B7" w:rsidP="00421509">
      <w:pPr>
        <w:pStyle w:val="a3"/>
        <w:spacing w:after="0" w:line="240" w:lineRule="auto"/>
        <w:ind w:left="0"/>
        <w:jc w:val="center"/>
        <w:rPr>
          <w:rFonts w:ascii="Times New Roman" w:hAnsi="Times New Roman"/>
          <w:b/>
          <w:sz w:val="26"/>
          <w:szCs w:val="26"/>
        </w:rPr>
      </w:pPr>
      <w:r w:rsidRPr="005A534B">
        <w:rPr>
          <w:rFonts w:ascii="Times New Roman" w:hAnsi="Times New Roman"/>
          <w:b/>
          <w:sz w:val="26"/>
          <w:szCs w:val="26"/>
        </w:rPr>
        <w:lastRenderedPageBreak/>
        <w:t>Строительство и ремонты</w:t>
      </w:r>
    </w:p>
    <w:p w:rsidR="00CA13FA" w:rsidRPr="005A534B" w:rsidRDefault="00CA13FA" w:rsidP="00421509">
      <w:pPr>
        <w:pStyle w:val="a3"/>
        <w:spacing w:after="0" w:line="240" w:lineRule="auto"/>
        <w:ind w:left="0"/>
        <w:jc w:val="center"/>
        <w:rPr>
          <w:rFonts w:ascii="Times New Roman" w:hAnsi="Times New Roman"/>
          <w:b/>
          <w:sz w:val="26"/>
          <w:szCs w:val="26"/>
        </w:rPr>
      </w:pP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в рамках мероприятий по строительству и реконструкции выполнено:</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1. </w:t>
      </w:r>
      <w:r w:rsidR="00CA13FA">
        <w:rPr>
          <w:rFonts w:ascii="Times New Roman" w:hAnsi="Times New Roman" w:cs="Times New Roman"/>
          <w:sz w:val="26"/>
          <w:szCs w:val="26"/>
        </w:rPr>
        <w:t>В</w:t>
      </w:r>
      <w:r w:rsidRPr="00EA5D4A">
        <w:rPr>
          <w:rFonts w:ascii="Times New Roman" w:hAnsi="Times New Roman" w:cs="Times New Roman"/>
          <w:sz w:val="26"/>
          <w:szCs w:val="26"/>
        </w:rPr>
        <w:t>веден в эксплуатаци</w:t>
      </w:r>
      <w:r w:rsidR="00D10E41" w:rsidRPr="00EA5D4A">
        <w:rPr>
          <w:rFonts w:ascii="Times New Roman" w:hAnsi="Times New Roman" w:cs="Times New Roman"/>
          <w:sz w:val="26"/>
          <w:szCs w:val="26"/>
        </w:rPr>
        <w:t>ю объект «Вспомогательное здание</w:t>
      </w:r>
      <w:r w:rsidRPr="00EA5D4A">
        <w:rPr>
          <w:rFonts w:ascii="Times New Roman" w:hAnsi="Times New Roman" w:cs="Times New Roman"/>
          <w:sz w:val="26"/>
          <w:szCs w:val="26"/>
        </w:rPr>
        <w:t xml:space="preserve"> лыжной базы «Оль-Гуль», г. Норильск, Вальк</w:t>
      </w:r>
      <w:r w:rsidR="006C58F4" w:rsidRPr="00EA5D4A">
        <w:rPr>
          <w:rFonts w:ascii="Times New Roman" w:hAnsi="Times New Roman" w:cs="Times New Roman"/>
          <w:sz w:val="26"/>
          <w:szCs w:val="26"/>
        </w:rPr>
        <w:t>овское шоссе, 10 км, дом № 24/1;</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2. </w:t>
      </w:r>
      <w:r w:rsidR="00CA13FA">
        <w:rPr>
          <w:rFonts w:ascii="Times New Roman" w:hAnsi="Times New Roman" w:cs="Times New Roman"/>
          <w:sz w:val="26"/>
          <w:szCs w:val="26"/>
        </w:rPr>
        <w:t>П</w:t>
      </w:r>
      <w:r w:rsidRPr="00EA5D4A">
        <w:rPr>
          <w:rFonts w:ascii="Times New Roman" w:hAnsi="Times New Roman" w:cs="Times New Roman"/>
          <w:sz w:val="26"/>
          <w:szCs w:val="26"/>
        </w:rPr>
        <w:t>остроены 2 колумбарные стенки на терри</w:t>
      </w:r>
      <w:r w:rsidR="006C58F4" w:rsidRPr="00EA5D4A">
        <w:rPr>
          <w:rFonts w:ascii="Times New Roman" w:hAnsi="Times New Roman" w:cs="Times New Roman"/>
          <w:sz w:val="26"/>
          <w:szCs w:val="26"/>
        </w:rPr>
        <w:t>тории городского кладбища;</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3. </w:t>
      </w:r>
      <w:r w:rsidR="00CA13FA">
        <w:rPr>
          <w:rFonts w:ascii="Times New Roman" w:hAnsi="Times New Roman" w:cs="Times New Roman"/>
          <w:sz w:val="26"/>
          <w:szCs w:val="26"/>
        </w:rPr>
        <w:t>Р</w:t>
      </w:r>
      <w:r w:rsidRPr="00EA5D4A">
        <w:rPr>
          <w:rFonts w:ascii="Times New Roman" w:hAnsi="Times New Roman" w:cs="Times New Roman"/>
          <w:sz w:val="26"/>
          <w:szCs w:val="26"/>
        </w:rPr>
        <w:t>азработан проект на строительство очистных сооружений поселка Снежногорск, получено положительное заключение государственной экспертизы проектной документации и результатов инженерных изысканий, в результате проведения проверки достоверности определения сметной стоимости получено положительное заключение.</w:t>
      </w:r>
    </w:p>
    <w:p w:rsidR="00CA13FA" w:rsidRDefault="00CA13FA" w:rsidP="00421509">
      <w:pPr>
        <w:spacing w:after="0" w:line="240" w:lineRule="auto"/>
        <w:ind w:firstLine="709"/>
        <w:jc w:val="center"/>
        <w:rPr>
          <w:rFonts w:ascii="Times New Roman" w:hAnsi="Times New Roman" w:cs="Times New Roman"/>
          <w:b/>
          <w:sz w:val="26"/>
          <w:szCs w:val="26"/>
        </w:rPr>
      </w:pPr>
    </w:p>
    <w:p w:rsidR="000358DC" w:rsidRPr="0058707F" w:rsidRDefault="000358DC" w:rsidP="00421509">
      <w:pPr>
        <w:spacing w:after="0" w:line="240" w:lineRule="auto"/>
        <w:ind w:firstLine="709"/>
        <w:jc w:val="center"/>
        <w:rPr>
          <w:rFonts w:ascii="Times New Roman" w:hAnsi="Times New Roman" w:cs="Times New Roman"/>
          <w:b/>
          <w:sz w:val="26"/>
          <w:szCs w:val="26"/>
        </w:rPr>
      </w:pPr>
      <w:r w:rsidRPr="0058707F">
        <w:rPr>
          <w:rFonts w:ascii="Times New Roman" w:hAnsi="Times New Roman" w:cs="Times New Roman"/>
          <w:b/>
          <w:sz w:val="26"/>
          <w:szCs w:val="26"/>
        </w:rPr>
        <w:t>Капитальный и текущий ремонты</w:t>
      </w:r>
    </w:p>
    <w:p w:rsidR="00CA13FA" w:rsidRDefault="00CA13FA" w:rsidP="00421509">
      <w:pPr>
        <w:spacing w:after="0" w:line="240" w:lineRule="auto"/>
        <w:ind w:firstLine="709"/>
        <w:jc w:val="both"/>
        <w:rPr>
          <w:rFonts w:ascii="Times New Roman" w:hAnsi="Times New Roman" w:cs="Times New Roman"/>
          <w:sz w:val="26"/>
          <w:szCs w:val="26"/>
        </w:rPr>
      </w:pP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Мероприятиями по капитальному ремонту охвачено в целом 43 объекта, из них</w:t>
      </w:r>
      <w:r w:rsidR="001A67FB" w:rsidRPr="00EA5D4A">
        <w:rPr>
          <w:rFonts w:ascii="Times New Roman" w:hAnsi="Times New Roman" w:cs="Times New Roman"/>
          <w:sz w:val="26"/>
          <w:szCs w:val="26"/>
        </w:rPr>
        <w:t>:</w:t>
      </w:r>
      <w:r w:rsidRPr="00EA5D4A">
        <w:rPr>
          <w:rFonts w:ascii="Times New Roman" w:hAnsi="Times New Roman" w:cs="Times New Roman"/>
          <w:sz w:val="26"/>
          <w:szCs w:val="26"/>
        </w:rPr>
        <w:t xml:space="preserve"> 20 объектов образования (в том числе 8 объектов дошкольного образования), 3 объекта культуры, 9 объектов спорта, 2 объекта социальной политики и 9 административных объектов.</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Мероприятиями по текущему ремонту охвачено в целом 58 объектов, из них</w:t>
      </w:r>
      <w:r w:rsidR="001A67FB" w:rsidRPr="00EA5D4A">
        <w:rPr>
          <w:rFonts w:ascii="Times New Roman" w:hAnsi="Times New Roman" w:cs="Times New Roman"/>
          <w:sz w:val="26"/>
          <w:szCs w:val="26"/>
        </w:rPr>
        <w:t>:</w:t>
      </w:r>
      <w:r w:rsidRPr="00EA5D4A">
        <w:rPr>
          <w:rFonts w:ascii="Times New Roman" w:hAnsi="Times New Roman" w:cs="Times New Roman"/>
          <w:sz w:val="26"/>
          <w:szCs w:val="26"/>
        </w:rPr>
        <w:t xml:space="preserve"> 19 объектов образования (в том числе 10 объектов дошкольного образования), 9 объектов культуры, 11 объектов спорта, 2 объекта социальной политики и 17 административных объектов.</w:t>
      </w:r>
    </w:p>
    <w:p w:rsidR="006C58F4"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Выполнен</w:t>
      </w:r>
      <w:r w:rsidR="006C58F4" w:rsidRPr="00EA5D4A">
        <w:rPr>
          <w:rFonts w:ascii="Times New Roman" w:hAnsi="Times New Roman" w:cs="Times New Roman"/>
          <w:sz w:val="26"/>
          <w:szCs w:val="26"/>
        </w:rPr>
        <w:t>ы:</w:t>
      </w:r>
    </w:p>
    <w:p w:rsidR="000358DC" w:rsidRPr="00EA5D4A" w:rsidRDefault="00CA13FA"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к</w:t>
      </w:r>
      <w:r w:rsidR="006C58F4" w:rsidRPr="00EA5D4A">
        <w:rPr>
          <w:rFonts w:ascii="Times New Roman" w:hAnsi="Times New Roman" w:cs="Times New Roman"/>
          <w:sz w:val="26"/>
          <w:szCs w:val="26"/>
        </w:rPr>
        <w:t>омплексный ремонт фасадов зданий</w:t>
      </w:r>
      <w:r w:rsidR="000358DC" w:rsidRPr="00EA5D4A">
        <w:rPr>
          <w:rFonts w:ascii="Times New Roman" w:hAnsi="Times New Roman" w:cs="Times New Roman"/>
          <w:sz w:val="26"/>
          <w:szCs w:val="26"/>
        </w:rPr>
        <w:t xml:space="preserve"> на 11-ти объектах, в том числе на 2-х объектах общего и дошкольного образования на общую сумму 69,7 млн руб.</w:t>
      </w:r>
      <w:r w:rsidR="006C58F4" w:rsidRPr="00EA5D4A">
        <w:rPr>
          <w:rFonts w:ascii="Times New Roman" w:hAnsi="Times New Roman" w:cs="Times New Roman"/>
          <w:sz w:val="26"/>
          <w:szCs w:val="26"/>
        </w:rPr>
        <w:t>;</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ремонт мягких и металлических кровель на 16 объектах на общую сумму 66,4 млн руб.; </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замена систем электроснабжения, отопления, водоснабжения, канализации на 7 объектах муниципальной собственности на общую сумму 55,1 млн руб.;</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ремонт крылец, тамбуров крылец на 10 объектах муниципальной собственности на общую сумму 14,5 млн руб.;</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произведена замена и ремонт оконных блоков на 8 объектах муниципальной собственности на общую сумму 14,4 млн руб., в том числе средства краевого бюджета 4,6 млн руб.;</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замена СКС (слаботочные/структурированные кабельные сети) на 11 административных объектах на общую сумму 6,7 млн руб.;</w:t>
      </w:r>
    </w:p>
    <w:p w:rsidR="000358DC" w:rsidRPr="00EA5D4A" w:rsidRDefault="00CA13FA"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sz w:val="26"/>
          <w:szCs w:val="26"/>
        </w:rPr>
        <w:t>−</w:t>
      </w:r>
      <w:r w:rsidR="000358DC" w:rsidRPr="00EA5D4A">
        <w:rPr>
          <w:rFonts w:ascii="Times New Roman" w:hAnsi="Times New Roman" w:cs="Times New Roman"/>
          <w:sz w:val="26"/>
          <w:szCs w:val="26"/>
        </w:rPr>
        <w:t xml:space="preserve"> прочие мероприятия (ремонт помещений, асфальтировка территорий, ремонт вентиляции, монтаж видеонаблюдения, ремонт ограждений) на 38 объектах муниципальной собственности</w:t>
      </w:r>
      <w:r w:rsidR="00174D22" w:rsidRPr="00EA5D4A">
        <w:rPr>
          <w:rFonts w:ascii="Times New Roman" w:hAnsi="Times New Roman" w:cs="Times New Roman"/>
          <w:sz w:val="26"/>
          <w:szCs w:val="26"/>
        </w:rPr>
        <w:t>.</w:t>
      </w:r>
    </w:p>
    <w:p w:rsidR="000358DC" w:rsidRPr="00EA5D4A" w:rsidRDefault="000358DC"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Кроме того, по мероприятию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выполнено всего работ на сумму 92,3 млн руб., оплачено 92,0 млн руб. на 23 объектах (99,7%). </w:t>
      </w:r>
    </w:p>
    <w:p w:rsidR="000358DC" w:rsidRPr="00EA5D4A" w:rsidRDefault="000358DC"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lastRenderedPageBreak/>
        <w:t>На одном объекте образования (СШ № 23) осуществляется замена системы вентиляции, срок выполнения работ 2018 – 2019 годы. Общий объ</w:t>
      </w:r>
      <w:r w:rsidR="00CC5ED3" w:rsidRPr="00EA5D4A">
        <w:rPr>
          <w:rFonts w:ascii="Times New Roman" w:hAnsi="Times New Roman" w:cs="Times New Roman"/>
          <w:sz w:val="26"/>
          <w:szCs w:val="26"/>
        </w:rPr>
        <w:t>ё</w:t>
      </w:r>
      <w:r w:rsidRPr="00EA5D4A">
        <w:rPr>
          <w:rFonts w:ascii="Times New Roman" w:hAnsi="Times New Roman" w:cs="Times New Roman"/>
          <w:sz w:val="26"/>
          <w:szCs w:val="26"/>
        </w:rPr>
        <w:t xml:space="preserve">м финансирования на 2 года по договору составит более 36,0 млн руб.   </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Мероприятия по проведению капитальных и текущих ремонтов</w:t>
      </w:r>
      <w:r w:rsidR="006C58F4" w:rsidRPr="00EA5D4A">
        <w:rPr>
          <w:rFonts w:ascii="Times New Roman" w:hAnsi="Times New Roman" w:cs="Times New Roman"/>
          <w:sz w:val="26"/>
          <w:szCs w:val="26"/>
        </w:rPr>
        <w:t>,</w:t>
      </w:r>
      <w:r w:rsidRPr="00EA5D4A">
        <w:rPr>
          <w:rFonts w:ascii="Times New Roman" w:hAnsi="Times New Roman" w:cs="Times New Roman"/>
          <w:sz w:val="26"/>
          <w:szCs w:val="26"/>
        </w:rPr>
        <w:t xml:space="preserve"> в первую очередь</w:t>
      </w:r>
      <w:r w:rsidR="006C58F4" w:rsidRPr="00EA5D4A">
        <w:rPr>
          <w:rFonts w:ascii="Times New Roman" w:hAnsi="Times New Roman" w:cs="Times New Roman"/>
          <w:sz w:val="26"/>
          <w:szCs w:val="26"/>
        </w:rPr>
        <w:t>,</w:t>
      </w:r>
      <w:r w:rsidRPr="00EA5D4A">
        <w:rPr>
          <w:rFonts w:ascii="Times New Roman" w:hAnsi="Times New Roman" w:cs="Times New Roman"/>
          <w:sz w:val="26"/>
          <w:szCs w:val="26"/>
        </w:rPr>
        <w:t xml:space="preserve">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начале 2019 года планируется ввести в эксплуатацию детский сад, расположенный по адресу: район Талнах, ул. Бауманская, д. 21.</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конце 2019 года – начале 2020 </w:t>
      </w:r>
      <w:r w:rsidR="006C58F4" w:rsidRPr="00EA5D4A">
        <w:rPr>
          <w:rFonts w:ascii="Times New Roman" w:hAnsi="Times New Roman" w:cs="Times New Roman"/>
          <w:sz w:val="26"/>
          <w:szCs w:val="26"/>
        </w:rPr>
        <w:t xml:space="preserve">года </w:t>
      </w:r>
      <w:r w:rsidRPr="00EA5D4A">
        <w:rPr>
          <w:rFonts w:ascii="Times New Roman" w:hAnsi="Times New Roman" w:cs="Times New Roman"/>
          <w:sz w:val="26"/>
          <w:szCs w:val="26"/>
        </w:rPr>
        <w:t>планируется ввести в эксплуатацию детский сад, расположенный по адресу: Центральный район, ул. Московская, д. 18.</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До 2021 года планируется вводить по 2 колумбарные стенки на территории городского кладбища ежегодно. </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За период 2019</w:t>
      </w:r>
      <w:r w:rsidR="00CA13FA">
        <w:rPr>
          <w:rFonts w:ascii="Times New Roman" w:hAnsi="Times New Roman" w:cs="Times New Roman"/>
          <w:sz w:val="26"/>
          <w:szCs w:val="26"/>
        </w:rPr>
        <w:t xml:space="preserve"> </w:t>
      </w:r>
      <w:r w:rsidR="00CA13FA" w:rsidRPr="00EA5D4A">
        <w:rPr>
          <w:rFonts w:ascii="Times New Roman" w:hAnsi="Times New Roman"/>
          <w:sz w:val="26"/>
          <w:szCs w:val="26"/>
        </w:rPr>
        <w:t>−</w:t>
      </w:r>
      <w:r w:rsidR="00CA13FA">
        <w:rPr>
          <w:rFonts w:ascii="Times New Roman" w:hAnsi="Times New Roman"/>
          <w:sz w:val="26"/>
          <w:szCs w:val="26"/>
        </w:rPr>
        <w:t xml:space="preserve"> </w:t>
      </w:r>
      <w:r w:rsidRPr="00EA5D4A">
        <w:rPr>
          <w:rFonts w:ascii="Times New Roman" w:hAnsi="Times New Roman" w:cs="Times New Roman"/>
          <w:sz w:val="26"/>
          <w:szCs w:val="26"/>
        </w:rPr>
        <w:t>2020</w:t>
      </w:r>
      <w:r w:rsidR="006C58F4" w:rsidRPr="00EA5D4A">
        <w:rPr>
          <w:rFonts w:ascii="Times New Roman" w:hAnsi="Times New Roman" w:cs="Times New Roman"/>
          <w:sz w:val="26"/>
          <w:szCs w:val="26"/>
        </w:rPr>
        <w:t xml:space="preserve"> годов</w:t>
      </w:r>
      <w:r w:rsidRPr="00EA5D4A">
        <w:rPr>
          <w:rFonts w:ascii="Times New Roman" w:hAnsi="Times New Roman" w:cs="Times New Roman"/>
          <w:sz w:val="26"/>
          <w:szCs w:val="26"/>
        </w:rPr>
        <w:t xml:space="preserve"> планируется разработать проектно-сметную документацию на следующие объекты:</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реконструкция нежилого отдельно стоящего здания, </w:t>
      </w:r>
      <w:r w:rsidR="006C58F4" w:rsidRPr="00EA5D4A">
        <w:rPr>
          <w:rFonts w:ascii="Times New Roman" w:hAnsi="Times New Roman" w:cs="Times New Roman"/>
          <w:sz w:val="26"/>
          <w:szCs w:val="26"/>
        </w:rPr>
        <w:t xml:space="preserve">расположенного по адресу: </w:t>
      </w:r>
      <w:r w:rsidR="008551A5" w:rsidRPr="00EA5D4A">
        <w:rPr>
          <w:rFonts w:ascii="Times New Roman" w:hAnsi="Times New Roman" w:cs="Times New Roman"/>
          <w:sz w:val="26"/>
          <w:szCs w:val="26"/>
        </w:rPr>
        <w:t xml:space="preserve">г. Норильск, Центральный </w:t>
      </w:r>
      <w:r w:rsidR="00E26FAA" w:rsidRPr="00EA5D4A">
        <w:rPr>
          <w:rFonts w:ascii="Times New Roman" w:hAnsi="Times New Roman" w:cs="Times New Roman"/>
          <w:sz w:val="26"/>
          <w:szCs w:val="26"/>
        </w:rPr>
        <w:t>район, ул. Ленинградская, д. 7</w:t>
      </w:r>
      <w:r w:rsidR="006C58F4" w:rsidRPr="00EA5D4A">
        <w:rPr>
          <w:rFonts w:ascii="Times New Roman" w:hAnsi="Times New Roman" w:cs="Times New Roman"/>
          <w:sz w:val="26"/>
          <w:szCs w:val="26"/>
        </w:rPr>
        <w:t>,</w:t>
      </w:r>
      <w:r w:rsidR="008551A5" w:rsidRPr="00EA5D4A">
        <w:rPr>
          <w:rFonts w:ascii="Times New Roman" w:hAnsi="Times New Roman" w:cs="Times New Roman"/>
          <w:sz w:val="26"/>
          <w:szCs w:val="26"/>
        </w:rPr>
        <w:t xml:space="preserve"> для размещения в здании коллективов ГЦК;</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реконструкция очистных сооружений города Норильска;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реконструкция нежилого отдельно стоящего здания, расположенного по адресу: г. Норильск, Центральный район, ул. Комсомольская, д. 37. В здании будет размещаться Арктический музей современного искусства;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строительство МАОУ «Гимназия № 4», г. Норильск, Центральный район, </w:t>
      </w:r>
      <w:r w:rsidR="00E26FAA" w:rsidRPr="00EA5D4A">
        <w:rPr>
          <w:rFonts w:ascii="Times New Roman" w:hAnsi="Times New Roman" w:cs="Times New Roman"/>
          <w:sz w:val="26"/>
          <w:szCs w:val="26"/>
        </w:rPr>
        <w:t xml:space="preserve">            </w:t>
      </w:r>
      <w:r w:rsidR="008551A5" w:rsidRPr="00EA5D4A">
        <w:rPr>
          <w:rFonts w:ascii="Times New Roman" w:hAnsi="Times New Roman" w:cs="Times New Roman"/>
          <w:sz w:val="26"/>
          <w:szCs w:val="26"/>
        </w:rPr>
        <w:t>ул. Пушкина;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реконструкция нежилого отдельно стоящего здания, </w:t>
      </w:r>
      <w:r w:rsidR="006C58F4" w:rsidRPr="00EA5D4A">
        <w:rPr>
          <w:rFonts w:ascii="Times New Roman" w:hAnsi="Times New Roman" w:cs="Times New Roman"/>
          <w:sz w:val="26"/>
          <w:szCs w:val="26"/>
        </w:rPr>
        <w:t xml:space="preserve">расположенного по адресу: </w:t>
      </w:r>
      <w:r w:rsidR="008551A5" w:rsidRPr="00EA5D4A">
        <w:rPr>
          <w:rFonts w:ascii="Times New Roman" w:hAnsi="Times New Roman" w:cs="Times New Roman"/>
          <w:sz w:val="26"/>
          <w:szCs w:val="26"/>
        </w:rPr>
        <w:t>г. Норильск, Центральный район, ул. Завенягина, д. 3. В здании планируется разместить структурные подразделения Администрации города Норильска;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реконструкция отдельно стоящего здания,</w:t>
      </w:r>
      <w:r w:rsidR="0074258E" w:rsidRPr="00EA5D4A">
        <w:rPr>
          <w:rFonts w:ascii="Times New Roman" w:hAnsi="Times New Roman" w:cs="Times New Roman"/>
          <w:sz w:val="26"/>
          <w:szCs w:val="26"/>
        </w:rPr>
        <w:t xml:space="preserve"> расположенного по адресу:            </w:t>
      </w:r>
      <w:r w:rsidR="008551A5" w:rsidRPr="00EA5D4A">
        <w:rPr>
          <w:rFonts w:ascii="Times New Roman" w:hAnsi="Times New Roman" w:cs="Times New Roman"/>
          <w:sz w:val="26"/>
          <w:szCs w:val="26"/>
        </w:rPr>
        <w:t xml:space="preserve"> г. Норильск, Центральный район, ул. Севастопольская, д. 7.</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рамках мероприятий по капитальному и текущему ремонту на объектах муниципальной собственности, планируется выполнить:</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ремонт фасадов, элементов фасадов на 10 объектах с общим финансированием 66 млн руб.  (в том числе 2 объекта образования, 1 объект культуры, 4 объекта спорта, 1 объект социальной политики, 2 </w:t>
      </w:r>
      <w:r w:rsidR="0074258E" w:rsidRPr="00EA5D4A">
        <w:rPr>
          <w:rFonts w:ascii="Times New Roman" w:hAnsi="Times New Roman" w:cs="Times New Roman"/>
          <w:sz w:val="26"/>
          <w:szCs w:val="26"/>
        </w:rPr>
        <w:t>а</w:t>
      </w:r>
      <w:r w:rsidR="008551A5" w:rsidRPr="00EA5D4A">
        <w:rPr>
          <w:rFonts w:ascii="Times New Roman" w:hAnsi="Times New Roman" w:cs="Times New Roman"/>
          <w:sz w:val="26"/>
          <w:szCs w:val="26"/>
        </w:rPr>
        <w:t>дминистративных объекта);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ремонт кровель на 7 объектах с общим финансированием 40 млн руб. (в том числе 1 объект образования, 1 объект культуры, 3 объекта спорта, 2 Административных объекта);</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замена оконных блоков на 11 объектах с общим финансированием </w:t>
      </w:r>
      <w:r>
        <w:rPr>
          <w:rFonts w:ascii="Times New Roman" w:hAnsi="Times New Roman" w:cs="Times New Roman"/>
          <w:sz w:val="26"/>
          <w:szCs w:val="26"/>
        </w:rPr>
        <w:t xml:space="preserve">              </w:t>
      </w:r>
      <w:r w:rsidR="008551A5" w:rsidRPr="00EA5D4A">
        <w:rPr>
          <w:rFonts w:ascii="Times New Roman" w:hAnsi="Times New Roman" w:cs="Times New Roman"/>
          <w:sz w:val="26"/>
          <w:szCs w:val="26"/>
        </w:rPr>
        <w:t xml:space="preserve">28 млн руб. (в том числе 4 объекта образования, 4 объекта культуры, </w:t>
      </w:r>
      <w:r>
        <w:rPr>
          <w:rFonts w:ascii="Times New Roman" w:hAnsi="Times New Roman" w:cs="Times New Roman"/>
          <w:sz w:val="26"/>
          <w:szCs w:val="26"/>
        </w:rPr>
        <w:t xml:space="preserve">                                                        </w:t>
      </w:r>
      <w:r w:rsidR="008551A5" w:rsidRPr="00EA5D4A">
        <w:rPr>
          <w:rFonts w:ascii="Times New Roman" w:hAnsi="Times New Roman" w:cs="Times New Roman"/>
          <w:sz w:val="26"/>
          <w:szCs w:val="26"/>
        </w:rPr>
        <w:t xml:space="preserve">2 </w:t>
      </w:r>
      <w:r>
        <w:rPr>
          <w:rFonts w:ascii="Times New Roman" w:hAnsi="Times New Roman" w:cs="Times New Roman"/>
          <w:sz w:val="26"/>
          <w:szCs w:val="26"/>
        </w:rPr>
        <w:t>а</w:t>
      </w:r>
      <w:r w:rsidR="008551A5" w:rsidRPr="00EA5D4A">
        <w:rPr>
          <w:rFonts w:ascii="Times New Roman" w:hAnsi="Times New Roman" w:cs="Times New Roman"/>
          <w:sz w:val="26"/>
          <w:szCs w:val="26"/>
        </w:rPr>
        <w:t>дминистративных объекта);</w:t>
      </w:r>
    </w:p>
    <w:p w:rsidR="008551A5" w:rsidRPr="00EA5D4A" w:rsidRDefault="00CA13FA"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8551A5" w:rsidRPr="00EA5D4A">
        <w:rPr>
          <w:rFonts w:ascii="Times New Roman" w:hAnsi="Times New Roman" w:cs="Times New Roman"/>
          <w:sz w:val="26"/>
          <w:szCs w:val="26"/>
        </w:rPr>
        <w:t xml:space="preserve"> ремонт крылец, тамбуров, входных групп на 19 объекте с общим финансированием 36 млн руб. (в том числе 15 объектов образования, 4 объекта спорта, 1 объект социальной политики, 1 Административный объект);</w:t>
      </w:r>
    </w:p>
    <w:p w:rsidR="008551A5" w:rsidRPr="00EA5D4A" w:rsidRDefault="00CA13FA"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lastRenderedPageBreak/>
        <w:t>−</w:t>
      </w:r>
      <w:r w:rsidR="008551A5" w:rsidRPr="00EA5D4A">
        <w:rPr>
          <w:rFonts w:ascii="Times New Roman" w:hAnsi="Times New Roman" w:cs="Times New Roman"/>
          <w:sz w:val="26"/>
          <w:szCs w:val="26"/>
        </w:rPr>
        <w:t xml:space="preserve"> ремонт и замену системы отопления, наружных трубопроводов на 5 объектах образования с общим финансированием 32 млн руб. </w:t>
      </w:r>
    </w:p>
    <w:p w:rsidR="008551A5" w:rsidRPr="00EA5D4A" w:rsidRDefault="008551A5"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Для выполнения работ по асфальтировке территорий 8 учреждений Управления </w:t>
      </w:r>
      <w:r w:rsidR="00E26FAA" w:rsidRPr="00EA5D4A">
        <w:rPr>
          <w:rFonts w:ascii="Times New Roman" w:hAnsi="Times New Roman" w:cs="Times New Roman"/>
          <w:sz w:val="26"/>
          <w:szCs w:val="26"/>
        </w:rPr>
        <w:t xml:space="preserve">общего и дошкольного </w:t>
      </w:r>
      <w:r w:rsidRPr="00EA5D4A">
        <w:rPr>
          <w:rFonts w:ascii="Times New Roman" w:hAnsi="Times New Roman" w:cs="Times New Roman"/>
          <w:sz w:val="26"/>
          <w:szCs w:val="26"/>
        </w:rPr>
        <w:t xml:space="preserve">образования программой предусмотрено финансирование в размере 24,3 млн руб. Общая площадь территории под асфальтировку составит более 15 тыс. </w:t>
      </w:r>
      <w:r w:rsidR="0074258E" w:rsidRPr="00EA5D4A">
        <w:rPr>
          <w:rFonts w:ascii="Times New Roman" w:hAnsi="Times New Roman" w:cs="Times New Roman"/>
          <w:sz w:val="26"/>
          <w:szCs w:val="26"/>
        </w:rPr>
        <w:t>м</w:t>
      </w:r>
      <w:r w:rsidR="0074258E" w:rsidRPr="00EA5D4A">
        <w:rPr>
          <w:rFonts w:ascii="Times New Roman" w:hAnsi="Times New Roman" w:cs="Times New Roman"/>
          <w:sz w:val="26"/>
          <w:szCs w:val="26"/>
          <w:vertAlign w:val="superscript"/>
        </w:rPr>
        <w:t>2</w:t>
      </w:r>
      <w:r w:rsidRPr="00EA5D4A">
        <w:rPr>
          <w:rFonts w:ascii="Times New Roman" w:hAnsi="Times New Roman" w:cs="Times New Roman"/>
          <w:sz w:val="26"/>
          <w:szCs w:val="26"/>
        </w:rPr>
        <w:t xml:space="preserve">. </w:t>
      </w:r>
    </w:p>
    <w:p w:rsidR="008551A5" w:rsidRPr="00EA5D4A" w:rsidRDefault="008551A5" w:rsidP="00421509">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Планируется завершить замену системы вентиляции на объекте МБОУ «СШ № 23», г. Норильск, Центральный район, пр. Молодежный, д. 19.  </w:t>
      </w:r>
    </w:p>
    <w:p w:rsidR="008551A5" w:rsidRPr="00EA5D4A" w:rsidRDefault="008551A5" w:rsidP="00421509">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2019 году программой предусмотрено новое мероприятие в рамках основного </w:t>
      </w:r>
      <w:r w:rsidRPr="00EA5D4A">
        <w:rPr>
          <w:rFonts w:ascii="Times New Roman" w:hAnsi="Times New Roman" w:cs="Times New Roman"/>
          <w:color w:val="000000" w:themeColor="text1"/>
          <w:sz w:val="26"/>
          <w:szCs w:val="26"/>
        </w:rPr>
        <w:t xml:space="preserve">мероприятия </w:t>
      </w:r>
      <w:r w:rsidRPr="00EA5D4A">
        <w:rPr>
          <w:rFonts w:ascii="Times New Roman" w:hAnsi="Times New Roman" w:cs="Times New Roman"/>
          <w:sz w:val="26"/>
          <w:szCs w:val="26"/>
        </w:rPr>
        <w:t xml:space="preserve">8 </w:t>
      </w:r>
      <w:r w:rsidR="004D0D6C" w:rsidRPr="00EA5D4A">
        <w:rPr>
          <w:rFonts w:ascii="Times New Roman" w:hAnsi="Times New Roman" w:cs="Times New Roman"/>
          <w:sz w:val="26"/>
          <w:szCs w:val="26"/>
        </w:rPr>
        <w:t>«</w:t>
      </w:r>
      <w:r w:rsidRPr="00EA5D4A">
        <w:rPr>
          <w:rFonts w:ascii="Times New Roman" w:hAnsi="Times New Roman" w:cs="Times New Roman"/>
          <w:sz w:val="26"/>
          <w:szCs w:val="26"/>
        </w:rPr>
        <w:t>Оформление города к праздничным датам: с целью информирования населения в области соблюдения общественного порядка, в области правил дорожного движения, в области здравоохранения, социальной политики и других вопросов</w:t>
      </w:r>
      <w:r w:rsidR="004D0D6C" w:rsidRPr="00EA5D4A">
        <w:rPr>
          <w:rFonts w:ascii="Times New Roman" w:hAnsi="Times New Roman" w:cs="Times New Roman"/>
          <w:sz w:val="26"/>
          <w:szCs w:val="26"/>
        </w:rPr>
        <w:t>»</w:t>
      </w:r>
      <w:r w:rsidRPr="00EA5D4A">
        <w:rPr>
          <w:rFonts w:ascii="Times New Roman" w:hAnsi="Times New Roman" w:cs="Times New Roman"/>
          <w:sz w:val="26"/>
          <w:szCs w:val="26"/>
        </w:rPr>
        <w:t xml:space="preserve">, Администрацией города Норильска принято решение о размещении социальной рекламы на территории муниципального образования город Норильск посредством изготовления и монтажа рекламных конструкций. В 2019 и 2020 годах на соответствующие мероприятия будет направлено 9,7 млн руб. </w:t>
      </w:r>
    </w:p>
    <w:p w:rsidR="00D678C4" w:rsidRDefault="00D678C4" w:rsidP="00421509">
      <w:pPr>
        <w:pStyle w:val="a3"/>
        <w:spacing w:after="0" w:line="240" w:lineRule="auto"/>
        <w:ind w:left="0"/>
        <w:jc w:val="center"/>
        <w:rPr>
          <w:rFonts w:ascii="Times New Roman" w:hAnsi="Times New Roman"/>
          <w:b/>
          <w:sz w:val="26"/>
          <w:szCs w:val="26"/>
        </w:rPr>
      </w:pPr>
    </w:p>
    <w:p w:rsidR="004E07B7" w:rsidRPr="00B300C9" w:rsidRDefault="004E07B7" w:rsidP="00421509">
      <w:pPr>
        <w:pStyle w:val="a3"/>
        <w:spacing w:after="0" w:line="240" w:lineRule="auto"/>
        <w:ind w:left="0"/>
        <w:jc w:val="center"/>
        <w:rPr>
          <w:rFonts w:ascii="Times New Roman" w:hAnsi="Times New Roman"/>
          <w:b/>
          <w:sz w:val="26"/>
          <w:szCs w:val="26"/>
        </w:rPr>
      </w:pPr>
      <w:r w:rsidRPr="00B300C9">
        <w:rPr>
          <w:rFonts w:ascii="Times New Roman" w:hAnsi="Times New Roman"/>
          <w:b/>
          <w:sz w:val="26"/>
          <w:szCs w:val="26"/>
        </w:rPr>
        <w:t>Городское хозяйство</w:t>
      </w:r>
    </w:p>
    <w:p w:rsidR="00CA13FA" w:rsidRDefault="00CA13FA" w:rsidP="00421509">
      <w:pPr>
        <w:spacing w:after="0" w:line="240" w:lineRule="auto"/>
        <w:ind w:firstLine="709"/>
        <w:jc w:val="both"/>
        <w:rPr>
          <w:rFonts w:ascii="Times New Roman" w:hAnsi="Times New Roman" w:cs="Times New Roman"/>
          <w:sz w:val="26"/>
          <w:szCs w:val="26"/>
        </w:rPr>
      </w:pPr>
    </w:p>
    <w:p w:rsidR="00E26FAA" w:rsidRPr="00EA5D4A" w:rsidRDefault="00E26FAA"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благоустроены 23 дворовых территории.</w:t>
      </w:r>
    </w:p>
    <w:p w:rsidR="00E26FAA" w:rsidRPr="00EA5D4A" w:rsidRDefault="00E26FAA"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2019 году планом предусмотрено благоустройство 12 дворовых территорий.</w:t>
      </w:r>
    </w:p>
    <w:p w:rsidR="00E26FAA" w:rsidRPr="00EA5D4A" w:rsidRDefault="00E26FAA" w:rsidP="00421509">
      <w:pPr>
        <w:spacing w:after="0" w:line="240" w:lineRule="auto"/>
        <w:ind w:firstLine="709"/>
        <w:jc w:val="both"/>
        <w:rPr>
          <w:rFonts w:ascii="Times New Roman" w:hAnsi="Times New Roman" w:cs="Times New Roman"/>
          <w:i/>
          <w:sz w:val="26"/>
          <w:szCs w:val="26"/>
        </w:rPr>
      </w:pPr>
      <w:r w:rsidRPr="00EA5D4A">
        <w:rPr>
          <w:rFonts w:ascii="Times New Roman" w:hAnsi="Times New Roman" w:cs="Times New Roman"/>
          <w:i/>
          <w:sz w:val="26"/>
          <w:szCs w:val="26"/>
        </w:rPr>
        <w:t>Справочно:</w:t>
      </w:r>
    </w:p>
    <w:p w:rsidR="00E26FAA" w:rsidRPr="00EA5D4A" w:rsidRDefault="00E26FAA" w:rsidP="00421509">
      <w:pPr>
        <w:spacing w:after="0" w:line="240" w:lineRule="auto"/>
        <w:ind w:firstLine="709"/>
        <w:jc w:val="both"/>
        <w:rPr>
          <w:rFonts w:ascii="Times New Roman" w:hAnsi="Times New Roman" w:cs="Times New Roman"/>
          <w:i/>
          <w:sz w:val="26"/>
          <w:szCs w:val="26"/>
        </w:rPr>
      </w:pPr>
      <w:r w:rsidRPr="00EA5D4A">
        <w:rPr>
          <w:rFonts w:ascii="Times New Roman" w:hAnsi="Times New Roman" w:cs="Times New Roman"/>
          <w:i/>
          <w:sz w:val="26"/>
          <w:szCs w:val="26"/>
        </w:rPr>
        <w:t>Общий объ</w:t>
      </w:r>
      <w:r w:rsidR="00CC5ED3" w:rsidRPr="00EA5D4A">
        <w:rPr>
          <w:rFonts w:ascii="Times New Roman" w:hAnsi="Times New Roman" w:cs="Times New Roman"/>
          <w:i/>
          <w:sz w:val="26"/>
          <w:szCs w:val="26"/>
        </w:rPr>
        <w:t>ё</w:t>
      </w:r>
      <w:r w:rsidRPr="00EA5D4A">
        <w:rPr>
          <w:rFonts w:ascii="Times New Roman" w:hAnsi="Times New Roman" w:cs="Times New Roman"/>
          <w:i/>
          <w:sz w:val="26"/>
          <w:szCs w:val="26"/>
        </w:rPr>
        <w:t xml:space="preserve">м финансирования программы в 2018 году – 60,8 млн руб., из них фактически на благоустройство дворовых территорий израсходовано –41,2, млн руб., на </w:t>
      </w:r>
      <w:r w:rsidR="00CC5ED3" w:rsidRPr="00EA5D4A">
        <w:rPr>
          <w:rFonts w:ascii="Times New Roman" w:hAnsi="Times New Roman" w:cs="Times New Roman"/>
          <w:i/>
          <w:sz w:val="26"/>
          <w:szCs w:val="26"/>
        </w:rPr>
        <w:t>2019 год запланирован общий объё</w:t>
      </w:r>
      <w:r w:rsidRPr="00EA5D4A">
        <w:rPr>
          <w:rFonts w:ascii="Times New Roman" w:hAnsi="Times New Roman" w:cs="Times New Roman"/>
          <w:i/>
          <w:sz w:val="26"/>
          <w:szCs w:val="26"/>
        </w:rPr>
        <w:t xml:space="preserve">м 71,6 млн руб., из них на благоустройство дворовых территорий </w:t>
      </w:r>
      <w:r w:rsidR="00CA13FA" w:rsidRPr="00EA5D4A">
        <w:rPr>
          <w:rFonts w:ascii="Times New Roman" w:hAnsi="Times New Roman"/>
          <w:sz w:val="26"/>
          <w:szCs w:val="26"/>
        </w:rPr>
        <w:t>−</w:t>
      </w:r>
      <w:r w:rsidRPr="00EA5D4A">
        <w:rPr>
          <w:rFonts w:ascii="Times New Roman" w:hAnsi="Times New Roman" w:cs="Times New Roman"/>
          <w:i/>
          <w:sz w:val="26"/>
          <w:szCs w:val="26"/>
        </w:rPr>
        <w:t xml:space="preserve"> 29,3 млн руб.</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реализован масштабный проект по благоустройству места массового отдыха горожан в районе ул. Озерная</w:t>
      </w:r>
      <w:r w:rsidR="0074258E" w:rsidRPr="00EA5D4A">
        <w:rPr>
          <w:rFonts w:ascii="Times New Roman" w:hAnsi="Times New Roman" w:cs="Times New Roman"/>
          <w:sz w:val="26"/>
          <w:szCs w:val="26"/>
        </w:rPr>
        <w:t>, д.</w:t>
      </w:r>
      <w:r w:rsidRPr="00EA5D4A">
        <w:rPr>
          <w:rFonts w:ascii="Times New Roman" w:hAnsi="Times New Roman" w:cs="Times New Roman"/>
          <w:sz w:val="26"/>
          <w:szCs w:val="26"/>
        </w:rPr>
        <w:t xml:space="preserve"> 15А в рамках исполнения муниципальной программы «Формирование современной городской среды» за счет средств федерального, краевого и местного бюджетов. </w:t>
      </w:r>
    </w:p>
    <w:p w:rsidR="000358DC" w:rsidRPr="00EA5D4A" w:rsidRDefault="000358DC" w:rsidP="00421509">
      <w:pPr>
        <w:spacing w:after="0" w:line="240" w:lineRule="auto"/>
        <w:ind w:firstLine="709"/>
        <w:jc w:val="both"/>
        <w:rPr>
          <w:rFonts w:ascii="Times New Roman" w:hAnsi="Times New Roman" w:cs="Times New Roman"/>
          <w:i/>
          <w:sz w:val="26"/>
          <w:szCs w:val="26"/>
        </w:rPr>
      </w:pPr>
      <w:r w:rsidRPr="00EA5D4A">
        <w:rPr>
          <w:rFonts w:ascii="Times New Roman" w:hAnsi="Times New Roman" w:cs="Times New Roman"/>
          <w:i/>
          <w:sz w:val="26"/>
          <w:szCs w:val="26"/>
        </w:rPr>
        <w:t>Справочно:</w:t>
      </w:r>
    </w:p>
    <w:p w:rsidR="000358DC" w:rsidRPr="00EA5D4A" w:rsidRDefault="000358DC" w:rsidP="00421509">
      <w:pPr>
        <w:spacing w:after="0" w:line="240" w:lineRule="auto"/>
        <w:ind w:firstLine="709"/>
        <w:jc w:val="both"/>
        <w:rPr>
          <w:rFonts w:ascii="Times New Roman" w:hAnsi="Times New Roman" w:cs="Times New Roman"/>
          <w:i/>
          <w:sz w:val="26"/>
          <w:szCs w:val="26"/>
        </w:rPr>
      </w:pPr>
      <w:r w:rsidRPr="00EA5D4A">
        <w:rPr>
          <w:rFonts w:ascii="Times New Roman" w:hAnsi="Times New Roman" w:cs="Times New Roman"/>
          <w:i/>
          <w:sz w:val="26"/>
          <w:szCs w:val="26"/>
        </w:rPr>
        <w:t>Общий объ</w:t>
      </w:r>
      <w:r w:rsidR="00CC5ED3" w:rsidRPr="00EA5D4A">
        <w:rPr>
          <w:rFonts w:ascii="Times New Roman" w:hAnsi="Times New Roman" w:cs="Times New Roman"/>
          <w:i/>
          <w:sz w:val="26"/>
          <w:szCs w:val="26"/>
        </w:rPr>
        <w:t>ё</w:t>
      </w:r>
      <w:r w:rsidRPr="00EA5D4A">
        <w:rPr>
          <w:rFonts w:ascii="Times New Roman" w:hAnsi="Times New Roman" w:cs="Times New Roman"/>
          <w:i/>
          <w:sz w:val="26"/>
          <w:szCs w:val="26"/>
        </w:rPr>
        <w:t>м финансирования программы – 19 652,0 тыс. рублей, из них:</w:t>
      </w:r>
    </w:p>
    <w:p w:rsidR="000358DC" w:rsidRPr="00EA5D4A" w:rsidRDefault="000358DC" w:rsidP="00CA13FA">
      <w:pPr>
        <w:numPr>
          <w:ilvl w:val="0"/>
          <w:numId w:val="25"/>
        </w:numPr>
        <w:tabs>
          <w:tab w:val="left" w:pos="993"/>
        </w:tabs>
        <w:spacing w:after="0" w:line="240" w:lineRule="auto"/>
        <w:ind w:left="0" w:firstLine="709"/>
        <w:contextualSpacing/>
        <w:jc w:val="both"/>
        <w:rPr>
          <w:rFonts w:ascii="Times New Roman" w:hAnsi="Times New Roman" w:cs="Times New Roman"/>
          <w:sz w:val="26"/>
          <w:szCs w:val="26"/>
        </w:rPr>
      </w:pPr>
      <w:r w:rsidRPr="00EA5D4A">
        <w:rPr>
          <w:rFonts w:ascii="Times New Roman" w:hAnsi="Times New Roman" w:cs="Times New Roman"/>
          <w:i/>
          <w:sz w:val="26"/>
          <w:szCs w:val="26"/>
        </w:rPr>
        <w:t>субсидии из федерального бюджета – 11 057,8 тыс. рублей;</w:t>
      </w:r>
    </w:p>
    <w:p w:rsidR="000358DC" w:rsidRPr="00EA5D4A" w:rsidRDefault="000358DC" w:rsidP="00CA13FA">
      <w:pPr>
        <w:numPr>
          <w:ilvl w:val="0"/>
          <w:numId w:val="25"/>
        </w:numPr>
        <w:tabs>
          <w:tab w:val="left" w:pos="993"/>
        </w:tabs>
        <w:spacing w:after="0" w:line="240" w:lineRule="auto"/>
        <w:ind w:left="0" w:firstLine="709"/>
        <w:contextualSpacing/>
        <w:jc w:val="both"/>
        <w:rPr>
          <w:rFonts w:ascii="Times New Roman" w:hAnsi="Times New Roman" w:cs="Times New Roman"/>
          <w:sz w:val="26"/>
          <w:szCs w:val="26"/>
        </w:rPr>
      </w:pPr>
      <w:r w:rsidRPr="00EA5D4A">
        <w:rPr>
          <w:rFonts w:ascii="Times New Roman" w:hAnsi="Times New Roman" w:cs="Times New Roman"/>
          <w:i/>
          <w:sz w:val="26"/>
          <w:szCs w:val="26"/>
        </w:rPr>
        <w:t>субсидии из краевого бюджета – 6 807,6 тыс. рублей;</w:t>
      </w:r>
    </w:p>
    <w:p w:rsidR="000358DC" w:rsidRPr="00EA5D4A" w:rsidRDefault="000358DC" w:rsidP="00CA13FA">
      <w:pPr>
        <w:numPr>
          <w:ilvl w:val="0"/>
          <w:numId w:val="25"/>
        </w:numPr>
        <w:tabs>
          <w:tab w:val="left" w:pos="993"/>
        </w:tabs>
        <w:spacing w:after="0" w:line="240" w:lineRule="auto"/>
        <w:ind w:left="0" w:firstLine="709"/>
        <w:contextualSpacing/>
        <w:jc w:val="both"/>
        <w:rPr>
          <w:rFonts w:ascii="Times New Roman" w:hAnsi="Times New Roman" w:cs="Times New Roman"/>
          <w:sz w:val="26"/>
          <w:szCs w:val="26"/>
        </w:rPr>
      </w:pPr>
      <w:r w:rsidRPr="00EA5D4A">
        <w:rPr>
          <w:rFonts w:ascii="Times New Roman" w:hAnsi="Times New Roman" w:cs="Times New Roman"/>
          <w:i/>
          <w:sz w:val="26"/>
          <w:szCs w:val="26"/>
        </w:rPr>
        <w:t>средства местного бюджета (10 %) – 1 786,6 тыс. рублей.</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С целью </w:t>
      </w:r>
      <w:r w:rsidRPr="00EA5D4A">
        <w:rPr>
          <w:rFonts w:ascii="Times New Roman" w:eastAsia="Calibri" w:hAnsi="Times New Roman" w:cs="Times New Roman"/>
          <w:sz w:val="26"/>
          <w:szCs w:val="26"/>
        </w:rPr>
        <w:t>создания спортивных и игровых зон в городской черте</w:t>
      </w:r>
      <w:r w:rsidRPr="00EA5D4A">
        <w:rPr>
          <w:rFonts w:ascii="Times New Roman" w:hAnsi="Times New Roman" w:cs="Times New Roman"/>
          <w:sz w:val="26"/>
          <w:szCs w:val="26"/>
        </w:rPr>
        <w:t>, в 2018 году в рамках муниципальной программы «Благоустройство территории» выполнено обустройство 13 детских игровых площадок, из них 6</w:t>
      </w:r>
      <w:r w:rsidR="0074258E" w:rsidRPr="00EA5D4A">
        <w:rPr>
          <w:rFonts w:ascii="Times New Roman" w:hAnsi="Times New Roman" w:cs="Times New Roman"/>
          <w:sz w:val="26"/>
          <w:szCs w:val="26"/>
        </w:rPr>
        <w:t>-ти</w:t>
      </w:r>
      <w:r w:rsidRPr="00EA5D4A">
        <w:rPr>
          <w:rFonts w:ascii="Times New Roman" w:hAnsi="Times New Roman" w:cs="Times New Roman"/>
          <w:sz w:val="26"/>
          <w:szCs w:val="26"/>
        </w:rPr>
        <w:t xml:space="preserve"> новых детских игровых площадок, 3</w:t>
      </w:r>
      <w:r w:rsidR="0074258E" w:rsidRPr="00EA5D4A">
        <w:rPr>
          <w:rFonts w:ascii="Times New Roman" w:hAnsi="Times New Roman" w:cs="Times New Roman"/>
          <w:sz w:val="26"/>
          <w:szCs w:val="26"/>
        </w:rPr>
        <w:t>-х</w:t>
      </w:r>
      <w:r w:rsidRPr="00EA5D4A">
        <w:rPr>
          <w:rFonts w:ascii="Times New Roman" w:hAnsi="Times New Roman" w:cs="Times New Roman"/>
          <w:sz w:val="26"/>
          <w:szCs w:val="26"/>
        </w:rPr>
        <w:t xml:space="preserve"> площад</w:t>
      </w:r>
      <w:r w:rsidR="0074258E" w:rsidRPr="00EA5D4A">
        <w:rPr>
          <w:rFonts w:ascii="Times New Roman" w:hAnsi="Times New Roman" w:cs="Times New Roman"/>
          <w:sz w:val="26"/>
          <w:szCs w:val="26"/>
        </w:rPr>
        <w:t>ок</w:t>
      </w:r>
      <w:r w:rsidRPr="00EA5D4A">
        <w:rPr>
          <w:rFonts w:ascii="Times New Roman" w:hAnsi="Times New Roman" w:cs="Times New Roman"/>
          <w:sz w:val="26"/>
          <w:szCs w:val="26"/>
        </w:rPr>
        <w:t xml:space="preserve">, обустройство которых началось в 2017 году, на 4 площадках устаревшее детское игровое оборудование заменено на новое. Осуществлена поставка детского игрового оборудования, безопасного покрытия и металлического ограждения для детских игровых площадок. </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Выполнены работы по обустройству новых детских игровых площадок по району Центральному в количестве 5 шт.: </w:t>
      </w:r>
    </w:p>
    <w:p w:rsidR="000358DC" w:rsidRPr="00EA5D4A" w:rsidRDefault="0074258E" w:rsidP="00CA13FA">
      <w:pPr>
        <w:numPr>
          <w:ilvl w:val="0"/>
          <w:numId w:val="2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Б. Хмельницкого, д. 1;</w:t>
      </w:r>
    </w:p>
    <w:p w:rsidR="000358DC" w:rsidRPr="00EA5D4A" w:rsidRDefault="0074258E" w:rsidP="00CA13FA">
      <w:pPr>
        <w:numPr>
          <w:ilvl w:val="0"/>
          <w:numId w:val="2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lastRenderedPageBreak/>
        <w:t xml:space="preserve">ул. </w:t>
      </w:r>
      <w:r w:rsidR="000358DC" w:rsidRPr="00EA5D4A">
        <w:rPr>
          <w:rFonts w:ascii="Times New Roman" w:hAnsi="Times New Roman" w:cs="Times New Roman"/>
          <w:sz w:val="26"/>
          <w:szCs w:val="26"/>
        </w:rPr>
        <w:t>Набережная Урванцева</w:t>
      </w:r>
      <w:r w:rsidRPr="00EA5D4A">
        <w:rPr>
          <w:rFonts w:ascii="Times New Roman" w:hAnsi="Times New Roman" w:cs="Times New Roman"/>
          <w:sz w:val="26"/>
          <w:szCs w:val="26"/>
        </w:rPr>
        <w:t>,</w:t>
      </w:r>
      <w:r w:rsidR="000358DC" w:rsidRPr="00EA5D4A">
        <w:rPr>
          <w:rFonts w:ascii="Times New Roman" w:hAnsi="Times New Roman" w:cs="Times New Roman"/>
          <w:sz w:val="26"/>
          <w:szCs w:val="26"/>
        </w:rPr>
        <w:t xml:space="preserve"> д. 33; </w:t>
      </w:r>
    </w:p>
    <w:p w:rsidR="000358DC" w:rsidRPr="00EA5D4A" w:rsidRDefault="0074258E" w:rsidP="00CA13FA">
      <w:pPr>
        <w:numPr>
          <w:ilvl w:val="0"/>
          <w:numId w:val="2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Набережная Урванцева</w:t>
      </w:r>
      <w:r w:rsidRPr="00EA5D4A">
        <w:rPr>
          <w:rFonts w:ascii="Times New Roman" w:hAnsi="Times New Roman" w:cs="Times New Roman"/>
          <w:sz w:val="26"/>
          <w:szCs w:val="26"/>
        </w:rPr>
        <w:t>,</w:t>
      </w:r>
      <w:r w:rsidR="000358DC" w:rsidRPr="00EA5D4A">
        <w:rPr>
          <w:rFonts w:ascii="Times New Roman" w:hAnsi="Times New Roman" w:cs="Times New Roman"/>
          <w:sz w:val="26"/>
          <w:szCs w:val="26"/>
        </w:rPr>
        <w:t xml:space="preserve"> д. 23;</w:t>
      </w:r>
    </w:p>
    <w:p w:rsidR="000358DC" w:rsidRPr="00EA5D4A" w:rsidRDefault="0074258E" w:rsidP="00CA13FA">
      <w:pPr>
        <w:numPr>
          <w:ilvl w:val="0"/>
          <w:numId w:val="2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Комсомольская</w:t>
      </w:r>
      <w:r w:rsidRPr="00EA5D4A">
        <w:rPr>
          <w:rFonts w:ascii="Times New Roman" w:hAnsi="Times New Roman" w:cs="Times New Roman"/>
          <w:sz w:val="26"/>
          <w:szCs w:val="26"/>
        </w:rPr>
        <w:t>,</w:t>
      </w:r>
      <w:r w:rsidR="000358DC" w:rsidRPr="00EA5D4A">
        <w:rPr>
          <w:rFonts w:ascii="Times New Roman" w:hAnsi="Times New Roman" w:cs="Times New Roman"/>
          <w:sz w:val="26"/>
          <w:szCs w:val="26"/>
        </w:rPr>
        <w:t xml:space="preserve"> д. 30;</w:t>
      </w:r>
    </w:p>
    <w:p w:rsidR="000358DC" w:rsidRPr="00EA5D4A" w:rsidRDefault="0074258E" w:rsidP="00CA13FA">
      <w:pPr>
        <w:numPr>
          <w:ilvl w:val="0"/>
          <w:numId w:val="26"/>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Орджоникидзе</w:t>
      </w:r>
      <w:r w:rsidRPr="00EA5D4A">
        <w:rPr>
          <w:rFonts w:ascii="Times New Roman" w:hAnsi="Times New Roman" w:cs="Times New Roman"/>
          <w:sz w:val="26"/>
          <w:szCs w:val="26"/>
        </w:rPr>
        <w:t>,</w:t>
      </w:r>
      <w:r w:rsidR="000358DC" w:rsidRPr="00EA5D4A">
        <w:rPr>
          <w:rFonts w:ascii="Times New Roman" w:hAnsi="Times New Roman" w:cs="Times New Roman"/>
          <w:sz w:val="26"/>
          <w:szCs w:val="26"/>
        </w:rPr>
        <w:t xml:space="preserve"> д. 10В;</w:t>
      </w:r>
    </w:p>
    <w:p w:rsidR="000358DC" w:rsidRPr="00EA5D4A" w:rsidRDefault="000358DC" w:rsidP="00CA13FA">
      <w:pPr>
        <w:tabs>
          <w:tab w:val="left" w:pos="993"/>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Четырех детских игровых площадок, установленных в 2017 году:</w:t>
      </w:r>
    </w:p>
    <w:p w:rsidR="000358DC" w:rsidRPr="00EA5D4A" w:rsidRDefault="0074258E" w:rsidP="00CA13FA">
      <w:pPr>
        <w:numPr>
          <w:ilvl w:val="0"/>
          <w:numId w:val="27"/>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Лауреатов</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33;</w:t>
      </w:r>
    </w:p>
    <w:p w:rsidR="000358DC" w:rsidRPr="00EA5D4A" w:rsidRDefault="0074258E" w:rsidP="00CA13FA">
      <w:pPr>
        <w:numPr>
          <w:ilvl w:val="0"/>
          <w:numId w:val="27"/>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пр. </w:t>
      </w:r>
      <w:r w:rsidR="000358DC" w:rsidRPr="00EA5D4A">
        <w:rPr>
          <w:rFonts w:ascii="Times New Roman" w:hAnsi="Times New Roman" w:cs="Times New Roman"/>
          <w:sz w:val="26"/>
          <w:szCs w:val="26"/>
        </w:rPr>
        <w:t>Ленин</w:t>
      </w:r>
      <w:r w:rsidRPr="00EA5D4A">
        <w:rPr>
          <w:rFonts w:ascii="Times New Roman" w:hAnsi="Times New Roman" w:cs="Times New Roman"/>
          <w:sz w:val="26"/>
          <w:szCs w:val="26"/>
        </w:rPr>
        <w:t>ский, д.</w:t>
      </w:r>
      <w:r w:rsidR="000358DC" w:rsidRPr="00EA5D4A">
        <w:rPr>
          <w:rFonts w:ascii="Times New Roman" w:hAnsi="Times New Roman" w:cs="Times New Roman"/>
          <w:sz w:val="26"/>
          <w:szCs w:val="26"/>
        </w:rPr>
        <w:t xml:space="preserve"> 48;</w:t>
      </w:r>
    </w:p>
    <w:p w:rsidR="000358DC" w:rsidRPr="00EA5D4A" w:rsidRDefault="0074258E" w:rsidP="00CA13FA">
      <w:pPr>
        <w:numPr>
          <w:ilvl w:val="0"/>
          <w:numId w:val="27"/>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Талнахская</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66;</w:t>
      </w:r>
    </w:p>
    <w:p w:rsidR="000358DC" w:rsidRPr="00EA5D4A" w:rsidRDefault="0074258E" w:rsidP="00CA13FA">
      <w:pPr>
        <w:numPr>
          <w:ilvl w:val="0"/>
          <w:numId w:val="27"/>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пр. Ленинский, д. </w:t>
      </w:r>
      <w:r w:rsidR="000358DC" w:rsidRPr="00EA5D4A">
        <w:rPr>
          <w:rFonts w:ascii="Times New Roman" w:hAnsi="Times New Roman" w:cs="Times New Roman"/>
          <w:sz w:val="26"/>
          <w:szCs w:val="26"/>
        </w:rPr>
        <w:t>37.</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Обустроена общественная территория в районе дома № 52 по ул. Нансена. </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По району Талнах выполнены работы по обустройству одной новой детской игровой площадки:</w:t>
      </w:r>
    </w:p>
    <w:p w:rsidR="000358DC" w:rsidRPr="00EA5D4A" w:rsidRDefault="0074258E" w:rsidP="00CA13FA">
      <w:pPr>
        <w:numPr>
          <w:ilvl w:val="0"/>
          <w:numId w:val="28"/>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Энтузиастов</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7.</w:t>
      </w:r>
    </w:p>
    <w:p w:rsidR="000358DC" w:rsidRPr="00EA5D4A" w:rsidRDefault="0074258E"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w:t>
      </w:r>
      <w:r w:rsidR="000358DC" w:rsidRPr="00EA5D4A">
        <w:rPr>
          <w:rFonts w:ascii="Times New Roman" w:hAnsi="Times New Roman" w:cs="Times New Roman"/>
          <w:sz w:val="26"/>
          <w:szCs w:val="26"/>
        </w:rPr>
        <w:t>ыполнены работы по демонтажу старого детского игрового оборудования и установке нового:</w:t>
      </w:r>
    </w:p>
    <w:p w:rsidR="000358DC" w:rsidRPr="00EA5D4A" w:rsidRDefault="0074258E" w:rsidP="00CA13FA">
      <w:pPr>
        <w:numPr>
          <w:ilvl w:val="0"/>
          <w:numId w:val="28"/>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Рудная</w:t>
      </w:r>
      <w:r w:rsidRPr="00EA5D4A">
        <w:rPr>
          <w:rFonts w:ascii="Times New Roman" w:hAnsi="Times New Roman" w:cs="Times New Roman"/>
          <w:sz w:val="26"/>
          <w:szCs w:val="26"/>
        </w:rPr>
        <w:t>,</w:t>
      </w:r>
      <w:r w:rsidR="000358DC" w:rsidRPr="00EA5D4A">
        <w:rPr>
          <w:rFonts w:ascii="Times New Roman" w:hAnsi="Times New Roman" w:cs="Times New Roman"/>
          <w:sz w:val="26"/>
          <w:szCs w:val="26"/>
        </w:rPr>
        <w:t xml:space="preserve"> </w:t>
      </w:r>
      <w:r w:rsidRPr="00EA5D4A">
        <w:rPr>
          <w:rFonts w:ascii="Times New Roman" w:hAnsi="Times New Roman" w:cs="Times New Roman"/>
          <w:sz w:val="26"/>
          <w:szCs w:val="26"/>
        </w:rPr>
        <w:t xml:space="preserve">д. </w:t>
      </w:r>
      <w:r w:rsidR="000358DC" w:rsidRPr="00EA5D4A">
        <w:rPr>
          <w:rFonts w:ascii="Times New Roman" w:hAnsi="Times New Roman" w:cs="Times New Roman"/>
          <w:sz w:val="26"/>
          <w:szCs w:val="26"/>
        </w:rPr>
        <w:t>1;</w:t>
      </w:r>
    </w:p>
    <w:p w:rsidR="000358DC" w:rsidRPr="00EA5D4A" w:rsidRDefault="0074258E" w:rsidP="00CA13FA">
      <w:pPr>
        <w:numPr>
          <w:ilvl w:val="0"/>
          <w:numId w:val="28"/>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Бауманская</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32;</w:t>
      </w:r>
    </w:p>
    <w:p w:rsidR="000358DC" w:rsidRPr="00EA5D4A" w:rsidRDefault="0074258E" w:rsidP="00CA13FA">
      <w:pPr>
        <w:numPr>
          <w:ilvl w:val="0"/>
          <w:numId w:val="28"/>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Таймырская</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10;</w:t>
      </w:r>
    </w:p>
    <w:p w:rsidR="000358DC" w:rsidRPr="00EA5D4A" w:rsidRDefault="0074258E" w:rsidP="00CA13FA">
      <w:pPr>
        <w:numPr>
          <w:ilvl w:val="0"/>
          <w:numId w:val="28"/>
        </w:numPr>
        <w:tabs>
          <w:tab w:val="left" w:pos="993"/>
        </w:tabs>
        <w:spacing w:after="0" w:line="240" w:lineRule="auto"/>
        <w:ind w:left="0"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ул. </w:t>
      </w:r>
      <w:r w:rsidR="000358DC" w:rsidRPr="00EA5D4A">
        <w:rPr>
          <w:rFonts w:ascii="Times New Roman" w:hAnsi="Times New Roman" w:cs="Times New Roman"/>
          <w:sz w:val="26"/>
          <w:szCs w:val="26"/>
        </w:rPr>
        <w:t>Рудная</w:t>
      </w:r>
      <w:r w:rsidRPr="00EA5D4A">
        <w:rPr>
          <w:rFonts w:ascii="Times New Roman" w:hAnsi="Times New Roman" w:cs="Times New Roman"/>
          <w:sz w:val="26"/>
          <w:szCs w:val="26"/>
        </w:rPr>
        <w:t>, д.</w:t>
      </w:r>
      <w:r w:rsidR="000358DC" w:rsidRPr="00EA5D4A">
        <w:rPr>
          <w:rFonts w:ascii="Times New Roman" w:hAnsi="Times New Roman" w:cs="Times New Roman"/>
          <w:sz w:val="26"/>
          <w:szCs w:val="26"/>
        </w:rPr>
        <w:t xml:space="preserve"> 53.</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Также в 2018 году продолжена работа по обустройству общественной территории «Сквер в районе ул. Космонавтов</w:t>
      </w:r>
      <w:r w:rsidR="0074258E" w:rsidRPr="00EA5D4A">
        <w:rPr>
          <w:rFonts w:ascii="Times New Roman" w:hAnsi="Times New Roman" w:cs="Times New Roman"/>
          <w:sz w:val="26"/>
          <w:szCs w:val="26"/>
        </w:rPr>
        <w:t>, д.</w:t>
      </w:r>
      <w:r w:rsidRPr="00EA5D4A">
        <w:rPr>
          <w:rFonts w:ascii="Times New Roman" w:hAnsi="Times New Roman" w:cs="Times New Roman"/>
          <w:sz w:val="26"/>
          <w:szCs w:val="26"/>
        </w:rPr>
        <w:t xml:space="preserve"> 17».</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районе Кайеркан обустроено место массового отдыха в районе                           домов 3, 5 по ул. Надеждинская.</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рамках выполнения мероприятий по озеленению территории засеяно </w:t>
      </w:r>
      <w:r w:rsidR="00E26FAA" w:rsidRPr="00EA5D4A">
        <w:rPr>
          <w:rFonts w:ascii="Times New Roman" w:hAnsi="Times New Roman" w:cs="Times New Roman"/>
          <w:sz w:val="26"/>
          <w:szCs w:val="26"/>
        </w:rPr>
        <w:t xml:space="preserve">   </w:t>
      </w:r>
      <w:r w:rsidRPr="00EA5D4A">
        <w:rPr>
          <w:rFonts w:ascii="Times New Roman" w:hAnsi="Times New Roman" w:cs="Times New Roman"/>
          <w:sz w:val="26"/>
          <w:szCs w:val="26"/>
        </w:rPr>
        <w:t>5 561,0 м</w:t>
      </w:r>
      <w:r w:rsidR="0074258E" w:rsidRPr="00CA13FA">
        <w:rPr>
          <w:rFonts w:ascii="Times New Roman" w:hAnsi="Times New Roman" w:cs="Times New Roman"/>
          <w:sz w:val="26"/>
          <w:szCs w:val="26"/>
          <w:vertAlign w:val="superscript"/>
        </w:rPr>
        <w:t>2</w:t>
      </w:r>
      <w:r w:rsidRPr="00EA5D4A">
        <w:rPr>
          <w:rFonts w:ascii="Times New Roman" w:hAnsi="Times New Roman" w:cs="Times New Roman"/>
          <w:sz w:val="26"/>
          <w:szCs w:val="26"/>
        </w:rPr>
        <w:t xml:space="preserve"> семенами многолетних трав, высажены цветы на площади 354,0 </w:t>
      </w:r>
      <w:r w:rsidR="0074258E" w:rsidRPr="00EA5D4A">
        <w:rPr>
          <w:rFonts w:ascii="Times New Roman" w:hAnsi="Times New Roman" w:cs="Times New Roman"/>
          <w:sz w:val="26"/>
          <w:szCs w:val="26"/>
        </w:rPr>
        <w:t>м</w:t>
      </w:r>
      <w:r w:rsidR="0074258E" w:rsidRPr="00CA13FA">
        <w:rPr>
          <w:rFonts w:ascii="Times New Roman" w:hAnsi="Times New Roman" w:cs="Times New Roman"/>
          <w:sz w:val="26"/>
          <w:szCs w:val="26"/>
          <w:vertAlign w:val="superscript"/>
        </w:rPr>
        <w:t>2</w:t>
      </w:r>
      <w:r w:rsidR="0074258E" w:rsidRPr="00EA5D4A">
        <w:rPr>
          <w:rFonts w:ascii="Times New Roman" w:hAnsi="Times New Roman" w:cs="Times New Roman"/>
          <w:sz w:val="26"/>
          <w:szCs w:val="26"/>
        </w:rPr>
        <w:t xml:space="preserve"> </w:t>
      </w:r>
      <w:r w:rsidR="00C83B90" w:rsidRPr="00EA5D4A">
        <w:rPr>
          <w:rFonts w:ascii="Times New Roman" w:hAnsi="Times New Roman" w:cs="Times New Roman"/>
          <w:sz w:val="26"/>
          <w:szCs w:val="26"/>
        </w:rPr>
        <w:t>.</w:t>
      </w:r>
    </w:p>
    <w:p w:rsidR="000358DC" w:rsidRPr="00EA5D4A" w:rsidRDefault="004D0D6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2019 году</w:t>
      </w:r>
      <w:r w:rsidR="000358DC" w:rsidRPr="00EA5D4A">
        <w:rPr>
          <w:rFonts w:ascii="Times New Roman" w:hAnsi="Times New Roman" w:cs="Times New Roman"/>
          <w:sz w:val="26"/>
          <w:szCs w:val="26"/>
        </w:rPr>
        <w:t xml:space="preserve"> по итогам инвентаризации всхожести семян трав, засеянных в 2018 году на объектах благоустройства, </w:t>
      </w:r>
      <w:r w:rsidR="00E26FAA" w:rsidRPr="00EA5D4A">
        <w:rPr>
          <w:rFonts w:ascii="Times New Roman" w:hAnsi="Times New Roman" w:cs="Times New Roman"/>
          <w:sz w:val="26"/>
          <w:szCs w:val="26"/>
        </w:rPr>
        <w:t xml:space="preserve">при необходимости, </w:t>
      </w:r>
      <w:r w:rsidR="000358DC" w:rsidRPr="00EA5D4A">
        <w:rPr>
          <w:rFonts w:ascii="Times New Roman" w:hAnsi="Times New Roman" w:cs="Times New Roman"/>
          <w:sz w:val="26"/>
          <w:szCs w:val="26"/>
        </w:rPr>
        <w:t>предусмо</w:t>
      </w:r>
      <w:r w:rsidR="00E26FAA" w:rsidRPr="00EA5D4A">
        <w:rPr>
          <w:rFonts w:ascii="Times New Roman" w:hAnsi="Times New Roman" w:cs="Times New Roman"/>
          <w:sz w:val="26"/>
          <w:szCs w:val="26"/>
        </w:rPr>
        <w:t>трено дополнительное озеленение</w:t>
      </w:r>
      <w:r w:rsidR="000358DC" w:rsidRPr="00EA5D4A">
        <w:rPr>
          <w:rFonts w:ascii="Times New Roman" w:hAnsi="Times New Roman" w:cs="Times New Roman"/>
          <w:sz w:val="26"/>
          <w:szCs w:val="26"/>
        </w:rPr>
        <w:t>.</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Выполнены работы по ликвидации несанкционированных свалок на земельных участках Центрального района общей площадью 10 450,0 </w:t>
      </w:r>
      <w:r w:rsidR="00C83B90" w:rsidRPr="00EA5D4A">
        <w:rPr>
          <w:rFonts w:ascii="Times New Roman" w:hAnsi="Times New Roman" w:cs="Times New Roman"/>
          <w:sz w:val="26"/>
          <w:szCs w:val="26"/>
        </w:rPr>
        <w:t>м</w:t>
      </w:r>
      <w:r w:rsidR="00C83B90" w:rsidRPr="00EA5D4A">
        <w:rPr>
          <w:rFonts w:ascii="Times New Roman" w:hAnsi="Times New Roman" w:cs="Times New Roman"/>
          <w:sz w:val="26"/>
          <w:szCs w:val="26"/>
          <w:vertAlign w:val="superscript"/>
        </w:rPr>
        <w:t>2</w:t>
      </w:r>
      <w:r w:rsidRPr="00EA5D4A">
        <w:rPr>
          <w:rFonts w:ascii="Times New Roman" w:hAnsi="Times New Roman" w:cs="Times New Roman"/>
          <w:sz w:val="26"/>
          <w:szCs w:val="26"/>
        </w:rPr>
        <w:t>, общий объ</w:t>
      </w:r>
      <w:r w:rsidR="003F4308" w:rsidRPr="00EA5D4A">
        <w:rPr>
          <w:rFonts w:ascii="Times New Roman" w:hAnsi="Times New Roman" w:cs="Times New Roman"/>
          <w:sz w:val="26"/>
          <w:szCs w:val="26"/>
        </w:rPr>
        <w:t>ё</w:t>
      </w:r>
      <w:r w:rsidRPr="00EA5D4A">
        <w:rPr>
          <w:rFonts w:ascii="Times New Roman" w:hAnsi="Times New Roman" w:cs="Times New Roman"/>
          <w:sz w:val="26"/>
          <w:szCs w:val="26"/>
        </w:rPr>
        <w:t xml:space="preserve">м собранных отходов составил 3 445,4 куб. м. С территории района Центральный убрано 55 ед. частично разукомплектованного автотранспорта. </w:t>
      </w:r>
    </w:p>
    <w:p w:rsidR="000358DC" w:rsidRPr="00EA5D4A" w:rsidRDefault="000358DC"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Практически все запланированные мероприятия 2018 года раздела Городское хозяйство выполнены. В планах </w:t>
      </w:r>
      <w:r w:rsidR="00C83B90" w:rsidRPr="00EA5D4A">
        <w:rPr>
          <w:rFonts w:ascii="Times New Roman" w:hAnsi="Times New Roman" w:cs="Times New Roman"/>
          <w:sz w:val="26"/>
          <w:szCs w:val="26"/>
        </w:rPr>
        <w:t xml:space="preserve">- </w:t>
      </w:r>
      <w:r w:rsidRPr="00EA5D4A">
        <w:rPr>
          <w:rFonts w:ascii="Times New Roman" w:hAnsi="Times New Roman" w:cs="Times New Roman"/>
          <w:sz w:val="26"/>
          <w:szCs w:val="26"/>
        </w:rPr>
        <w:t xml:space="preserve">продолжить работу, направленную на благоустройство, повышение комфортности городской среды. </w:t>
      </w:r>
    </w:p>
    <w:p w:rsidR="00CA13FA" w:rsidRDefault="00CA13FA" w:rsidP="00421509">
      <w:pPr>
        <w:pStyle w:val="a3"/>
        <w:spacing w:after="0" w:line="240" w:lineRule="auto"/>
        <w:ind w:left="0"/>
        <w:jc w:val="center"/>
        <w:rPr>
          <w:rFonts w:ascii="Times New Roman" w:hAnsi="Times New Roman"/>
          <w:b/>
          <w:sz w:val="26"/>
          <w:szCs w:val="26"/>
        </w:rPr>
      </w:pPr>
    </w:p>
    <w:p w:rsidR="004E07B7" w:rsidRDefault="00E35940" w:rsidP="00421509">
      <w:pPr>
        <w:pStyle w:val="a3"/>
        <w:spacing w:after="0" w:line="240" w:lineRule="auto"/>
        <w:ind w:left="0"/>
        <w:jc w:val="center"/>
        <w:rPr>
          <w:rFonts w:ascii="Times New Roman" w:hAnsi="Times New Roman"/>
          <w:b/>
          <w:sz w:val="26"/>
          <w:szCs w:val="26"/>
        </w:rPr>
      </w:pPr>
      <w:r w:rsidRPr="0042140B">
        <w:rPr>
          <w:rFonts w:ascii="Times New Roman" w:hAnsi="Times New Roman"/>
          <w:b/>
          <w:sz w:val="26"/>
          <w:szCs w:val="26"/>
        </w:rPr>
        <w:t>Развитие транспортной системы</w:t>
      </w:r>
    </w:p>
    <w:p w:rsidR="009B5A86" w:rsidRPr="0042140B" w:rsidRDefault="009B5A86" w:rsidP="00421509">
      <w:pPr>
        <w:pStyle w:val="a3"/>
        <w:spacing w:after="0" w:line="240" w:lineRule="auto"/>
        <w:ind w:left="0"/>
        <w:jc w:val="center"/>
        <w:rPr>
          <w:rFonts w:ascii="Times New Roman" w:hAnsi="Times New Roman"/>
          <w:b/>
          <w:sz w:val="26"/>
          <w:szCs w:val="26"/>
        </w:rPr>
      </w:pPr>
    </w:p>
    <w:p w:rsidR="00F06F52" w:rsidRPr="00EA5D4A" w:rsidRDefault="00B24253"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За отчё</w:t>
      </w:r>
      <w:r w:rsidR="00F06F52" w:rsidRPr="00EA5D4A">
        <w:rPr>
          <w:rFonts w:ascii="Times New Roman" w:hAnsi="Times New Roman" w:cs="Times New Roman"/>
          <w:sz w:val="26"/>
          <w:szCs w:val="26"/>
        </w:rPr>
        <w:t xml:space="preserve">тный </w:t>
      </w:r>
      <w:r w:rsidR="00C7146A" w:rsidRPr="00EA5D4A">
        <w:rPr>
          <w:rFonts w:ascii="Times New Roman" w:hAnsi="Times New Roman" w:cs="Times New Roman"/>
          <w:sz w:val="26"/>
          <w:szCs w:val="26"/>
        </w:rPr>
        <w:t xml:space="preserve">период </w:t>
      </w:r>
      <w:r w:rsidR="00F06F52" w:rsidRPr="00EA5D4A">
        <w:rPr>
          <w:rFonts w:ascii="Times New Roman" w:hAnsi="Times New Roman" w:cs="Times New Roman"/>
          <w:sz w:val="26"/>
          <w:szCs w:val="26"/>
        </w:rPr>
        <w:t>2018 год</w:t>
      </w:r>
      <w:r w:rsidR="00C7146A" w:rsidRPr="00EA5D4A">
        <w:rPr>
          <w:rFonts w:ascii="Times New Roman" w:hAnsi="Times New Roman" w:cs="Times New Roman"/>
          <w:sz w:val="26"/>
          <w:szCs w:val="26"/>
        </w:rPr>
        <w:t>а</w:t>
      </w:r>
      <w:r w:rsidR="00F06F52" w:rsidRPr="00EA5D4A">
        <w:rPr>
          <w:rFonts w:ascii="Times New Roman" w:hAnsi="Times New Roman" w:cs="Times New Roman"/>
          <w:sz w:val="26"/>
          <w:szCs w:val="26"/>
        </w:rPr>
        <w:t xml:space="preserve"> на территории муниципального образования город Норильск в рамках реализации муниципальной программы «Развитие транспортной системы» на 2017 – 2020 годы, осуществлялись мероприятия дорожной отрасли, направленные на обеспечение сохранности, развитие и модернизацию всей сети автомобильных дорог города.</w:t>
      </w:r>
    </w:p>
    <w:p w:rsidR="00F06F52" w:rsidRPr="00EA5D4A" w:rsidRDefault="00F06F52"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Финансирование указанных мероприятий осуществлялось за сч</w:t>
      </w:r>
      <w:r w:rsidR="00B24253" w:rsidRPr="00EA5D4A">
        <w:rPr>
          <w:rFonts w:ascii="Times New Roman" w:hAnsi="Times New Roman" w:cs="Times New Roman"/>
          <w:sz w:val="26"/>
          <w:szCs w:val="26"/>
        </w:rPr>
        <w:t>ё</w:t>
      </w:r>
      <w:r w:rsidRPr="00EA5D4A">
        <w:rPr>
          <w:rFonts w:ascii="Times New Roman" w:hAnsi="Times New Roman" w:cs="Times New Roman"/>
          <w:sz w:val="26"/>
          <w:szCs w:val="26"/>
        </w:rPr>
        <w:t>т средств действующего с 2014 года дорожного фонда муниципального образования город Норильск, а также субсидии из бюджета Красноярского края. Общий объ</w:t>
      </w:r>
      <w:r w:rsidR="00CC5ED3" w:rsidRPr="00EA5D4A">
        <w:rPr>
          <w:rFonts w:ascii="Times New Roman" w:hAnsi="Times New Roman" w:cs="Times New Roman"/>
          <w:sz w:val="26"/>
          <w:szCs w:val="26"/>
        </w:rPr>
        <w:t>ё</w:t>
      </w:r>
      <w:r w:rsidRPr="00EA5D4A">
        <w:rPr>
          <w:rFonts w:ascii="Times New Roman" w:hAnsi="Times New Roman" w:cs="Times New Roman"/>
          <w:sz w:val="26"/>
          <w:szCs w:val="26"/>
        </w:rPr>
        <w:t>м кассового исполнения в 2018</w:t>
      </w:r>
      <w:r w:rsidR="006740EC" w:rsidRPr="00EA5D4A">
        <w:rPr>
          <w:rFonts w:ascii="Times New Roman" w:hAnsi="Times New Roman" w:cs="Times New Roman"/>
          <w:sz w:val="26"/>
          <w:szCs w:val="26"/>
        </w:rPr>
        <w:t xml:space="preserve"> </w:t>
      </w:r>
      <w:r w:rsidRPr="00EA5D4A">
        <w:rPr>
          <w:rFonts w:ascii="Times New Roman" w:hAnsi="Times New Roman" w:cs="Times New Roman"/>
          <w:sz w:val="26"/>
          <w:szCs w:val="26"/>
        </w:rPr>
        <w:t xml:space="preserve">году на мероприятия дорожной отрасли, с учетом </w:t>
      </w:r>
      <w:r w:rsidRPr="00EA5D4A">
        <w:rPr>
          <w:rFonts w:ascii="Times New Roman" w:hAnsi="Times New Roman" w:cs="Times New Roman"/>
          <w:sz w:val="26"/>
          <w:szCs w:val="26"/>
        </w:rPr>
        <w:lastRenderedPageBreak/>
        <w:t xml:space="preserve">мероприятий по повышению безопасности дорожного движения, составил </w:t>
      </w:r>
      <w:r w:rsidR="009B5A86">
        <w:rPr>
          <w:rFonts w:ascii="Times New Roman" w:hAnsi="Times New Roman" w:cs="Times New Roman"/>
          <w:sz w:val="26"/>
          <w:szCs w:val="26"/>
        </w:rPr>
        <w:t xml:space="preserve">             </w:t>
      </w:r>
      <w:r w:rsidRPr="00EA5D4A">
        <w:rPr>
          <w:rFonts w:ascii="Times New Roman" w:hAnsi="Times New Roman" w:cs="Times New Roman"/>
          <w:sz w:val="26"/>
          <w:szCs w:val="26"/>
        </w:rPr>
        <w:t>1 790,6 млн рублей. В результате большинство мероприятий дорожной отрасли из запланированных вышеуказанной муниципальной программой на 2018 год удалось выполнить в полном объ</w:t>
      </w:r>
      <w:r w:rsidR="00B24253" w:rsidRPr="00EA5D4A">
        <w:rPr>
          <w:rFonts w:ascii="Times New Roman" w:hAnsi="Times New Roman" w:cs="Times New Roman"/>
          <w:sz w:val="26"/>
          <w:szCs w:val="26"/>
        </w:rPr>
        <w:t>ё</w:t>
      </w:r>
      <w:r w:rsidRPr="00EA5D4A">
        <w:rPr>
          <w:rFonts w:ascii="Times New Roman" w:hAnsi="Times New Roman" w:cs="Times New Roman"/>
          <w:sz w:val="26"/>
          <w:szCs w:val="26"/>
        </w:rPr>
        <w:t xml:space="preserve">ме, а именно: </w:t>
      </w:r>
    </w:p>
    <w:p w:rsidR="00F06F52" w:rsidRPr="00EA5D4A" w:rsidRDefault="009B5A86" w:rsidP="009B5A86">
      <w:pPr>
        <w:pStyle w:val="a3"/>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1. </w:t>
      </w:r>
      <w:r w:rsidR="00F06F52" w:rsidRPr="00EA5D4A">
        <w:rPr>
          <w:rFonts w:ascii="Times New Roman" w:hAnsi="Times New Roman"/>
          <w:sz w:val="26"/>
          <w:szCs w:val="26"/>
        </w:rPr>
        <w:t>Содержание дорожного хозяйства на общую сумму 844353,8 тыс. рублей, включающее в себя:</w:t>
      </w:r>
    </w:p>
    <w:p w:rsidR="00F06F52" w:rsidRPr="00EA5D4A" w:rsidRDefault="00F06F52" w:rsidP="00421509">
      <w:pPr>
        <w:pStyle w:val="a3"/>
        <w:numPr>
          <w:ilvl w:val="0"/>
          <w:numId w:val="3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содержание улично-дорожной сети и автомобильных дорог;</w:t>
      </w:r>
    </w:p>
    <w:p w:rsidR="00F06F52" w:rsidRPr="00EA5D4A" w:rsidRDefault="00F06F52" w:rsidP="00421509">
      <w:pPr>
        <w:pStyle w:val="a3"/>
        <w:numPr>
          <w:ilvl w:val="0"/>
          <w:numId w:val="3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содержание системы видеонаблюдения;</w:t>
      </w:r>
    </w:p>
    <w:p w:rsidR="00F06F52" w:rsidRPr="00EA5D4A" w:rsidRDefault="00F06F52" w:rsidP="00421509">
      <w:pPr>
        <w:pStyle w:val="a3"/>
        <w:numPr>
          <w:ilvl w:val="0"/>
          <w:numId w:val="3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поверхностная обработка асфальтобетонных покрытий восстанавливающим составом;</w:t>
      </w:r>
    </w:p>
    <w:p w:rsidR="00F06F52" w:rsidRPr="00EA5D4A" w:rsidRDefault="00F06F52" w:rsidP="00421509">
      <w:pPr>
        <w:pStyle w:val="a3"/>
        <w:numPr>
          <w:ilvl w:val="0"/>
          <w:numId w:val="30"/>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восстановление изношенных верхних слоев асфальтобетонного покрытия</w:t>
      </w:r>
      <w:r w:rsidR="009B5A86">
        <w:rPr>
          <w:rFonts w:ascii="Times New Roman" w:hAnsi="Times New Roman"/>
          <w:sz w:val="26"/>
          <w:szCs w:val="26"/>
        </w:rPr>
        <w:t>.</w:t>
      </w:r>
      <w:r w:rsidRPr="00EA5D4A">
        <w:rPr>
          <w:rFonts w:ascii="Times New Roman" w:hAnsi="Times New Roman"/>
          <w:sz w:val="26"/>
          <w:szCs w:val="26"/>
        </w:rPr>
        <w:t xml:space="preserve"> </w:t>
      </w:r>
    </w:p>
    <w:p w:rsidR="00F06F52" w:rsidRPr="00EA5D4A" w:rsidRDefault="00F06F52" w:rsidP="009B5A86">
      <w:pPr>
        <w:pStyle w:val="a3"/>
        <w:tabs>
          <w:tab w:val="left" w:pos="709"/>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Финансовые средства на содержание представлены в виде субсидии Красноярского края на реализацию мероприятий подпрограммы «Дороги Красноярья» государственной программы Красноярского края «Развитие транспортной системы» в размере 804 651,8 тыс. руб. и средств муниципального дорожного фонда в размере 39 702,0 тыс. руб., в том числе на обеспечение софинансирования краевой субсидии – 13 000,0 тыс. руб. </w:t>
      </w:r>
    </w:p>
    <w:p w:rsidR="00F06F52" w:rsidRPr="00EA5D4A" w:rsidRDefault="00F06F52" w:rsidP="009B5A86">
      <w:pPr>
        <w:pStyle w:val="a3"/>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Кассовое исполнение плана за 2018 год составило 817 266,4 тыс. руб. (96,8%) (средств субсидии – 791 666,8 тыс. руб. (98,4%), средства муниципального дорожного фонда – 25 599,6 (64,5%)</w:t>
      </w:r>
      <w:r w:rsidR="00C7146A" w:rsidRPr="00EA5D4A">
        <w:rPr>
          <w:rFonts w:ascii="Times New Roman" w:hAnsi="Times New Roman"/>
          <w:sz w:val="26"/>
          <w:szCs w:val="26"/>
        </w:rPr>
        <w:t>)</w:t>
      </w:r>
      <w:r w:rsidRPr="00EA5D4A">
        <w:rPr>
          <w:rFonts w:ascii="Times New Roman" w:hAnsi="Times New Roman"/>
          <w:sz w:val="26"/>
          <w:szCs w:val="26"/>
        </w:rPr>
        <w:t>.</w:t>
      </w:r>
    </w:p>
    <w:p w:rsidR="00F06F52" w:rsidRPr="00EA5D4A" w:rsidRDefault="009B5A86" w:rsidP="009B5A86">
      <w:pPr>
        <w:pStyle w:val="a3"/>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 </w:t>
      </w:r>
      <w:r w:rsidR="00F06F52" w:rsidRPr="00EA5D4A">
        <w:rPr>
          <w:rFonts w:ascii="Times New Roman" w:hAnsi="Times New Roman"/>
          <w:sz w:val="26"/>
          <w:szCs w:val="26"/>
        </w:rPr>
        <w:t>Ремонтные работы</w:t>
      </w:r>
      <w:r w:rsidR="00A90C50" w:rsidRPr="00EA5D4A">
        <w:rPr>
          <w:rFonts w:ascii="Times New Roman" w:hAnsi="Times New Roman"/>
          <w:sz w:val="26"/>
          <w:szCs w:val="26"/>
        </w:rPr>
        <w:t>,</w:t>
      </w:r>
      <w:r w:rsidR="00F06F52" w:rsidRPr="00EA5D4A">
        <w:rPr>
          <w:rFonts w:ascii="Times New Roman" w:hAnsi="Times New Roman"/>
          <w:sz w:val="26"/>
          <w:szCs w:val="26"/>
        </w:rPr>
        <w:t xml:space="preserve"> запланированные за счет средств муниц</w:t>
      </w:r>
      <w:r w:rsidR="00CC5ED3" w:rsidRPr="00EA5D4A">
        <w:rPr>
          <w:rFonts w:ascii="Times New Roman" w:hAnsi="Times New Roman"/>
          <w:sz w:val="26"/>
          <w:szCs w:val="26"/>
        </w:rPr>
        <w:t>ипального дорожного фонда в объё</w:t>
      </w:r>
      <w:r w:rsidR="00F06F52" w:rsidRPr="00EA5D4A">
        <w:rPr>
          <w:rFonts w:ascii="Times New Roman" w:hAnsi="Times New Roman"/>
          <w:sz w:val="26"/>
          <w:szCs w:val="26"/>
        </w:rPr>
        <w:t>ме 1 101 106,7 тыс. руб., включающие в себя:</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ремонт улично-дорожной сети и автомобильных дорог;</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начало строительства моста через вторую протоку р.</w:t>
      </w:r>
      <w:r w:rsidR="00A90C50" w:rsidRPr="00EA5D4A">
        <w:rPr>
          <w:rFonts w:ascii="Times New Roman" w:hAnsi="Times New Roman"/>
          <w:sz w:val="26"/>
          <w:szCs w:val="26"/>
        </w:rPr>
        <w:t xml:space="preserve"> </w:t>
      </w:r>
      <w:r w:rsidRPr="00EA5D4A">
        <w:rPr>
          <w:rFonts w:ascii="Times New Roman" w:hAnsi="Times New Roman"/>
          <w:sz w:val="26"/>
          <w:szCs w:val="26"/>
        </w:rPr>
        <w:t>Норильская на а/д подъезд к гидропорту «Валек» в рамках двухлетнего муниципального контракта (2018-2019г.г.);</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ремонт автодороги Норильск-Талнах» в 2018 году</w:t>
      </w:r>
      <w:r w:rsidR="00C7146A" w:rsidRPr="00EA5D4A">
        <w:rPr>
          <w:rFonts w:ascii="Times New Roman" w:hAnsi="Times New Roman"/>
          <w:sz w:val="26"/>
          <w:szCs w:val="26"/>
        </w:rPr>
        <w:t>,</w:t>
      </w:r>
      <w:r w:rsidRPr="00EA5D4A">
        <w:rPr>
          <w:rFonts w:ascii="Times New Roman" w:hAnsi="Times New Roman"/>
          <w:sz w:val="26"/>
          <w:szCs w:val="26"/>
        </w:rPr>
        <w:t xml:space="preserve"> продолжились работы в рамках трехлетнего контракта (2017-2019</w:t>
      </w:r>
      <w:r w:rsidR="00C7146A" w:rsidRPr="00EA5D4A">
        <w:rPr>
          <w:rFonts w:ascii="Times New Roman" w:hAnsi="Times New Roman"/>
          <w:sz w:val="26"/>
          <w:szCs w:val="26"/>
        </w:rPr>
        <w:t xml:space="preserve"> годы</w:t>
      </w:r>
      <w:r w:rsidRPr="00EA5D4A">
        <w:rPr>
          <w:rFonts w:ascii="Times New Roman" w:hAnsi="Times New Roman"/>
          <w:sz w:val="26"/>
          <w:szCs w:val="26"/>
        </w:rPr>
        <w:t>);</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ремонт асфальтобетонного покрытия, тротуарной плитки, бортовых камней на разделительных полосах и тротуарах;</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ремонт дворовых территорий многоквартирных домов, проездов к дворовым территориям многоквартирных домов;</w:t>
      </w:r>
    </w:p>
    <w:p w:rsidR="00F06F52" w:rsidRPr="00EA5D4A" w:rsidRDefault="00F06F52" w:rsidP="00421509">
      <w:pPr>
        <w:pStyle w:val="a3"/>
        <w:numPr>
          <w:ilvl w:val="0"/>
          <w:numId w:val="31"/>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ремонт участка Юго-западной объездной дороги г. Норильска (км 3+400 - км 4+400)</w:t>
      </w:r>
      <w:r w:rsidR="00C7146A" w:rsidRPr="00EA5D4A">
        <w:rPr>
          <w:rFonts w:ascii="Times New Roman" w:hAnsi="Times New Roman"/>
          <w:sz w:val="26"/>
          <w:szCs w:val="26"/>
        </w:rPr>
        <w:t>.</w:t>
      </w:r>
    </w:p>
    <w:p w:rsidR="00F06F52" w:rsidRPr="00EA5D4A" w:rsidRDefault="00F06F52" w:rsidP="00421509">
      <w:pPr>
        <w:pStyle w:val="a3"/>
        <w:tabs>
          <w:tab w:val="left" w:pos="993"/>
        </w:tabs>
        <w:spacing w:after="0" w:line="240" w:lineRule="auto"/>
        <w:ind w:left="0"/>
        <w:rPr>
          <w:rFonts w:ascii="Times New Roman" w:hAnsi="Times New Roman"/>
          <w:sz w:val="26"/>
          <w:szCs w:val="26"/>
        </w:rPr>
      </w:pPr>
      <w:r w:rsidRPr="00EA5D4A">
        <w:rPr>
          <w:rFonts w:ascii="Times New Roman" w:hAnsi="Times New Roman"/>
          <w:sz w:val="26"/>
          <w:szCs w:val="26"/>
        </w:rPr>
        <w:t>Кассовое исполнение за 2018 год составляет 853 722,7 тыс. руб. (77,5%).</w:t>
      </w:r>
    </w:p>
    <w:p w:rsidR="00F06F52" w:rsidRPr="00EA5D4A" w:rsidRDefault="009B5A86" w:rsidP="009B5A86">
      <w:pPr>
        <w:pStyle w:val="a3"/>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3. </w:t>
      </w:r>
      <w:r w:rsidR="00F06F52" w:rsidRPr="00EA5D4A">
        <w:rPr>
          <w:rFonts w:ascii="Times New Roman" w:hAnsi="Times New Roman"/>
          <w:sz w:val="26"/>
          <w:szCs w:val="26"/>
        </w:rPr>
        <w:t>Проектные работы в 2018 году запланированы за счет средств муниципального дорожного фонда в размере 36 800,9 тыс. руб. Кассовое исполнение за 2018 год составило 13 092,3 тыс. рублей (35,6%).</w:t>
      </w:r>
    </w:p>
    <w:p w:rsidR="00F06F52" w:rsidRPr="00EA5D4A" w:rsidRDefault="00F06F52" w:rsidP="009B5A86">
      <w:pPr>
        <w:pStyle w:val="a3"/>
        <w:tabs>
          <w:tab w:val="left" w:pos="709"/>
        </w:tabs>
        <w:spacing w:after="0" w:line="240" w:lineRule="auto"/>
        <w:ind w:left="0" w:firstLine="709"/>
        <w:jc w:val="both"/>
        <w:rPr>
          <w:rFonts w:ascii="Times New Roman" w:hAnsi="Times New Roman"/>
          <w:sz w:val="26"/>
          <w:szCs w:val="26"/>
          <w:u w:val="single"/>
        </w:rPr>
      </w:pPr>
      <w:r w:rsidRPr="00EA5D4A">
        <w:rPr>
          <w:rFonts w:ascii="Times New Roman" w:hAnsi="Times New Roman"/>
          <w:sz w:val="26"/>
          <w:szCs w:val="26"/>
        </w:rPr>
        <w:t>Профинансированы муниципальные контракты, заключенные в 2017 году, прошедшие экспертизу и предъявленные к оплате в 2018 году:</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выполнение инженерных изысканий и разработка проектной документации на мост через напорные водоводы на км 2+147 ул. Октябрьской;</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проектно-изыскательские работы на автодорожный мост на км 7+495 Юго-западной объездной дороги;</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проект на устройство туманозащитного сооружения на участке Юго-западной объездной дороги (в районе дамбы).</w:t>
      </w:r>
    </w:p>
    <w:p w:rsidR="00F06F52" w:rsidRPr="00EA5D4A" w:rsidRDefault="00F06F52" w:rsidP="00421509">
      <w:pPr>
        <w:tabs>
          <w:tab w:val="left" w:pos="993"/>
        </w:tabs>
        <w:spacing w:after="0" w:line="240" w:lineRule="auto"/>
        <w:rPr>
          <w:rFonts w:ascii="Times New Roman" w:hAnsi="Times New Roman" w:cs="Times New Roman"/>
          <w:sz w:val="26"/>
          <w:szCs w:val="26"/>
        </w:rPr>
      </w:pPr>
      <w:r w:rsidRPr="00EA5D4A">
        <w:rPr>
          <w:rFonts w:ascii="Times New Roman" w:hAnsi="Times New Roman" w:cs="Times New Roman"/>
          <w:sz w:val="26"/>
          <w:szCs w:val="26"/>
        </w:rPr>
        <w:lastRenderedPageBreak/>
        <w:t>Также выполнены и оплачены проекты:</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на разработку ПСД на ремонт светофорного объекта ул. Надеждинская </w:t>
      </w:r>
      <w:r w:rsidR="009B5A86" w:rsidRPr="00EA5D4A">
        <w:rPr>
          <w:rFonts w:ascii="Times New Roman" w:hAnsi="Times New Roman"/>
          <w:sz w:val="26"/>
          <w:szCs w:val="26"/>
        </w:rPr>
        <w:t>−</w:t>
      </w:r>
      <w:r w:rsidR="009B5A86">
        <w:rPr>
          <w:rFonts w:ascii="Times New Roman" w:hAnsi="Times New Roman"/>
          <w:sz w:val="26"/>
          <w:szCs w:val="26"/>
        </w:rPr>
        <w:t xml:space="preserve"> </w:t>
      </w:r>
      <w:r w:rsidRPr="00EA5D4A">
        <w:rPr>
          <w:rFonts w:ascii="Times New Roman" w:hAnsi="Times New Roman"/>
          <w:sz w:val="26"/>
          <w:szCs w:val="26"/>
        </w:rPr>
        <w:t>ул. Шахтерская;</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на разработку ПСД на ремонт светофорного объекта ул. Победы </w:t>
      </w:r>
      <w:r w:rsidR="00C7146A" w:rsidRPr="00EA5D4A">
        <w:rPr>
          <w:rFonts w:ascii="Times New Roman" w:hAnsi="Times New Roman"/>
          <w:sz w:val="26"/>
          <w:szCs w:val="26"/>
        </w:rPr>
        <w:t>«</w:t>
      </w:r>
      <w:r w:rsidRPr="00EA5D4A">
        <w:rPr>
          <w:rFonts w:ascii="Times New Roman" w:hAnsi="Times New Roman"/>
          <w:sz w:val="26"/>
          <w:szCs w:val="26"/>
        </w:rPr>
        <w:t>Автовокзал</w:t>
      </w:r>
      <w:r w:rsidR="00C7146A" w:rsidRPr="00EA5D4A">
        <w:rPr>
          <w:rFonts w:ascii="Times New Roman" w:hAnsi="Times New Roman"/>
          <w:sz w:val="26"/>
          <w:szCs w:val="26"/>
        </w:rPr>
        <w:t>»</w:t>
      </w:r>
      <w:r w:rsidRPr="00EA5D4A">
        <w:rPr>
          <w:rFonts w:ascii="Times New Roman" w:hAnsi="Times New Roman"/>
          <w:sz w:val="26"/>
          <w:szCs w:val="26"/>
        </w:rPr>
        <w:t>;</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на разработку ПСД на устройство светофорного объекта ул. Кирова </w:t>
      </w:r>
      <w:r w:rsidR="009B5A86" w:rsidRPr="00EA5D4A">
        <w:rPr>
          <w:rFonts w:ascii="Times New Roman" w:hAnsi="Times New Roman"/>
          <w:sz w:val="26"/>
          <w:szCs w:val="26"/>
        </w:rPr>
        <w:t>−</w:t>
      </w:r>
      <w:r w:rsidRPr="00EA5D4A">
        <w:rPr>
          <w:rFonts w:ascii="Times New Roman" w:hAnsi="Times New Roman"/>
          <w:sz w:val="26"/>
          <w:szCs w:val="26"/>
        </w:rPr>
        <w:t xml:space="preserve"> </w:t>
      </w:r>
      <w:r w:rsidR="009B5A86">
        <w:rPr>
          <w:rFonts w:ascii="Times New Roman" w:hAnsi="Times New Roman"/>
          <w:sz w:val="26"/>
          <w:szCs w:val="26"/>
        </w:rPr>
        <w:t xml:space="preserve">             </w:t>
      </w:r>
      <w:r w:rsidRPr="00EA5D4A">
        <w:rPr>
          <w:rFonts w:ascii="Times New Roman" w:hAnsi="Times New Roman"/>
          <w:sz w:val="26"/>
          <w:szCs w:val="26"/>
        </w:rPr>
        <w:t>ул. Советская;</w:t>
      </w:r>
    </w:p>
    <w:p w:rsidR="00F06F52" w:rsidRPr="00EA5D4A" w:rsidRDefault="00F06F52" w:rsidP="00421509">
      <w:pPr>
        <w:pStyle w:val="a3"/>
        <w:numPr>
          <w:ilvl w:val="0"/>
          <w:numId w:val="32"/>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на разработку ПСД на устройство светофорного объекта ул. Талнахская </w:t>
      </w:r>
      <w:r w:rsidR="009B5A86" w:rsidRPr="00EA5D4A">
        <w:rPr>
          <w:rFonts w:ascii="Times New Roman" w:hAnsi="Times New Roman"/>
          <w:sz w:val="26"/>
          <w:szCs w:val="26"/>
        </w:rPr>
        <w:t>−</w:t>
      </w:r>
      <w:r w:rsidRPr="00EA5D4A">
        <w:rPr>
          <w:rFonts w:ascii="Times New Roman" w:hAnsi="Times New Roman"/>
          <w:sz w:val="26"/>
          <w:szCs w:val="26"/>
        </w:rPr>
        <w:t xml:space="preserve"> ул. Пушкина.</w:t>
      </w:r>
    </w:p>
    <w:p w:rsidR="00F06F52" w:rsidRPr="00EA5D4A" w:rsidRDefault="009B5A86" w:rsidP="009B5A86">
      <w:pPr>
        <w:pStyle w:val="a3"/>
        <w:tabs>
          <w:tab w:val="left" w:pos="993"/>
        </w:tabs>
        <w:spacing w:after="0" w:line="240" w:lineRule="auto"/>
        <w:ind w:left="709"/>
        <w:jc w:val="both"/>
        <w:rPr>
          <w:rFonts w:ascii="Times New Roman" w:hAnsi="Times New Roman"/>
          <w:sz w:val="26"/>
          <w:szCs w:val="26"/>
        </w:rPr>
      </w:pPr>
      <w:r>
        <w:rPr>
          <w:rFonts w:ascii="Times New Roman" w:hAnsi="Times New Roman"/>
          <w:sz w:val="26"/>
          <w:szCs w:val="26"/>
        </w:rPr>
        <w:t xml:space="preserve">4. </w:t>
      </w:r>
      <w:r w:rsidR="00F06F52" w:rsidRPr="00EA5D4A">
        <w:rPr>
          <w:rFonts w:ascii="Times New Roman" w:hAnsi="Times New Roman"/>
          <w:sz w:val="26"/>
          <w:szCs w:val="26"/>
        </w:rPr>
        <w:t xml:space="preserve">Обеспечение эффективного управления отраслью. </w:t>
      </w:r>
    </w:p>
    <w:p w:rsidR="00F06F52" w:rsidRPr="00EA5D4A" w:rsidRDefault="00F06F52" w:rsidP="00B1497D">
      <w:pPr>
        <w:pStyle w:val="a3"/>
        <w:tabs>
          <w:tab w:val="left" w:pos="709"/>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 2018 году запланированы за счет средств муниципального дорожного фонда расходы в размере 82 324,4 тыс. руб. Кассовое исполнение за 2018 год составил</w:t>
      </w:r>
      <w:r w:rsidR="00C7146A" w:rsidRPr="00EA5D4A">
        <w:rPr>
          <w:rFonts w:ascii="Times New Roman" w:hAnsi="Times New Roman"/>
          <w:sz w:val="26"/>
          <w:szCs w:val="26"/>
        </w:rPr>
        <w:t>о</w:t>
      </w:r>
      <w:r w:rsidRPr="00EA5D4A">
        <w:rPr>
          <w:rFonts w:ascii="Times New Roman" w:hAnsi="Times New Roman"/>
          <w:sz w:val="26"/>
          <w:szCs w:val="26"/>
        </w:rPr>
        <w:t xml:space="preserve"> 79 997,1 тыс. руб. (97,2%).</w:t>
      </w:r>
    </w:p>
    <w:p w:rsidR="00F06F52" w:rsidRPr="00EA5D4A" w:rsidRDefault="00F06F52" w:rsidP="00421509">
      <w:pPr>
        <w:pStyle w:val="a3"/>
        <w:tabs>
          <w:tab w:val="left" w:pos="709"/>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5. Выполнение подпрограммы «Повышение безопасности дорожного движения на автомобильных дорогах муниципального образования город Норильск» муниципальной программы «Развитие транспортной системы»:</w:t>
      </w:r>
    </w:p>
    <w:p w:rsidR="00F06F52" w:rsidRPr="00EA5D4A" w:rsidRDefault="00F06F52" w:rsidP="00421509">
      <w:pPr>
        <w:pStyle w:val="a3"/>
        <w:numPr>
          <w:ilvl w:val="0"/>
          <w:numId w:val="33"/>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выполнена замена оборудования системы видеонаблюдения на автодороге Норильск</w:t>
      </w:r>
      <w:r w:rsidR="00B1497D">
        <w:rPr>
          <w:rFonts w:ascii="Times New Roman" w:hAnsi="Times New Roman"/>
          <w:sz w:val="26"/>
          <w:szCs w:val="26"/>
        </w:rPr>
        <w:t xml:space="preserve"> </w:t>
      </w:r>
      <w:r w:rsidR="00B1497D" w:rsidRPr="00EA5D4A">
        <w:rPr>
          <w:rFonts w:ascii="Times New Roman" w:hAnsi="Times New Roman"/>
          <w:sz w:val="26"/>
          <w:szCs w:val="26"/>
        </w:rPr>
        <w:t>−</w:t>
      </w:r>
      <w:r w:rsidR="00B1497D">
        <w:rPr>
          <w:rFonts w:ascii="Times New Roman" w:hAnsi="Times New Roman"/>
          <w:sz w:val="26"/>
          <w:szCs w:val="26"/>
        </w:rPr>
        <w:t xml:space="preserve"> </w:t>
      </w:r>
      <w:r w:rsidRPr="00EA5D4A">
        <w:rPr>
          <w:rFonts w:ascii="Times New Roman" w:hAnsi="Times New Roman"/>
          <w:sz w:val="26"/>
          <w:szCs w:val="26"/>
        </w:rPr>
        <w:t>Алыкель;</w:t>
      </w:r>
    </w:p>
    <w:p w:rsidR="00F06F52" w:rsidRPr="00EA5D4A" w:rsidRDefault="00F06F52" w:rsidP="00421509">
      <w:pPr>
        <w:pStyle w:val="a3"/>
        <w:numPr>
          <w:ilvl w:val="0"/>
          <w:numId w:val="33"/>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выполнено обустройство перекрестка ул. Рудная </w:t>
      </w:r>
      <w:r w:rsidR="00B1497D" w:rsidRPr="00EA5D4A">
        <w:rPr>
          <w:rFonts w:ascii="Times New Roman" w:hAnsi="Times New Roman"/>
          <w:sz w:val="26"/>
          <w:szCs w:val="26"/>
        </w:rPr>
        <w:t>−</w:t>
      </w:r>
      <w:r w:rsidRPr="00EA5D4A">
        <w:rPr>
          <w:rFonts w:ascii="Times New Roman" w:hAnsi="Times New Roman"/>
          <w:sz w:val="26"/>
          <w:szCs w:val="26"/>
        </w:rPr>
        <w:t xml:space="preserve"> ул. Федоровского средствами организации дорожного движения (р-н Талнах);</w:t>
      </w:r>
    </w:p>
    <w:p w:rsidR="00F06F52" w:rsidRPr="00EA5D4A" w:rsidRDefault="00F06F52" w:rsidP="00421509">
      <w:pPr>
        <w:pStyle w:val="a3"/>
        <w:numPr>
          <w:ilvl w:val="0"/>
          <w:numId w:val="33"/>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выполнен ремонт светофорного объекта ул. Октябрьская </w:t>
      </w:r>
      <w:r w:rsidR="00B1497D" w:rsidRPr="00EA5D4A">
        <w:rPr>
          <w:rFonts w:ascii="Times New Roman" w:hAnsi="Times New Roman"/>
          <w:sz w:val="26"/>
          <w:szCs w:val="26"/>
        </w:rPr>
        <w:t>−</w:t>
      </w:r>
      <w:r w:rsidRPr="00EA5D4A">
        <w:rPr>
          <w:rFonts w:ascii="Times New Roman" w:hAnsi="Times New Roman"/>
          <w:sz w:val="26"/>
          <w:szCs w:val="26"/>
        </w:rPr>
        <w:t xml:space="preserve"> ул. Заводская;</w:t>
      </w:r>
    </w:p>
    <w:p w:rsidR="00F06F52" w:rsidRPr="00EA5D4A" w:rsidRDefault="00F06F52" w:rsidP="00421509">
      <w:pPr>
        <w:pStyle w:val="a3"/>
        <w:numPr>
          <w:ilvl w:val="0"/>
          <w:numId w:val="33"/>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 xml:space="preserve">выполнен ремонт светофорного объекта ул. Надеждинская </w:t>
      </w:r>
      <w:r w:rsidR="00B1497D" w:rsidRPr="00EA5D4A">
        <w:rPr>
          <w:rFonts w:ascii="Times New Roman" w:hAnsi="Times New Roman"/>
          <w:sz w:val="26"/>
          <w:szCs w:val="26"/>
        </w:rPr>
        <w:t>−</w:t>
      </w:r>
      <w:r w:rsidRPr="00EA5D4A">
        <w:rPr>
          <w:rFonts w:ascii="Times New Roman" w:hAnsi="Times New Roman"/>
          <w:sz w:val="26"/>
          <w:szCs w:val="26"/>
        </w:rPr>
        <w:t xml:space="preserve"> ул. Шахтерская;</w:t>
      </w:r>
    </w:p>
    <w:p w:rsidR="00F06F52" w:rsidRPr="00EA5D4A" w:rsidRDefault="00F06F52" w:rsidP="00421509">
      <w:pPr>
        <w:pStyle w:val="a3"/>
        <w:numPr>
          <w:ilvl w:val="0"/>
          <w:numId w:val="33"/>
        </w:numPr>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выполнен ремонт светофорного объекта «Кайеркан-Автовокзал»;</w:t>
      </w:r>
    </w:p>
    <w:p w:rsidR="00F06F52" w:rsidRPr="00EA5D4A" w:rsidRDefault="00075465"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Особое внимание в отчё</w:t>
      </w:r>
      <w:r w:rsidR="00F06F52" w:rsidRPr="00EA5D4A">
        <w:rPr>
          <w:rFonts w:ascii="Times New Roman" w:hAnsi="Times New Roman" w:cs="Times New Roman"/>
          <w:sz w:val="26"/>
          <w:szCs w:val="26"/>
        </w:rPr>
        <w:t xml:space="preserve">тном году уделялось качеству выполняемых дорожных работ не только при приемке этих работ к оплате, но и в процессе их выполнения. С полной загрузкой функционировала лаборатория Норильскавтодора, осуществлялось комплексное обследование применяемых дорожно-строительных материалов, в том числе с контрольными вырубками укладываемого асфальтобетонного покрытия. </w:t>
      </w:r>
    </w:p>
    <w:p w:rsidR="00F06F52" w:rsidRPr="00EA5D4A" w:rsidRDefault="00F06F52"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Особенности географического положения и природно-климатические условия муниципального образования города Норильск, влекущие за собой изолированность территории, а также ограниченный срок действия речной навигации отрицательно сказываются на количестве организаций, способных принять участие в реализации мероприятий по обеспечению сохранности, развитию и модернизации сети автодорог города.</w:t>
      </w:r>
    </w:p>
    <w:p w:rsidR="00F06F52" w:rsidRPr="00EA5D4A" w:rsidRDefault="00F06F52"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Стоит отметить, что в 2018 году завершены мероприятия по реконструкции моста через напорные водоводы на км 7+684 Юго-западной объездной города Норильска (район ТЭЦ-1), плательщиком </w:t>
      </w:r>
      <w:r w:rsidR="00517E7A" w:rsidRPr="00EA5D4A">
        <w:rPr>
          <w:rFonts w:ascii="Times New Roman" w:hAnsi="Times New Roman" w:cs="Times New Roman"/>
          <w:sz w:val="26"/>
          <w:szCs w:val="26"/>
        </w:rPr>
        <w:t xml:space="preserve">которых </w:t>
      </w:r>
      <w:r w:rsidRPr="00EA5D4A">
        <w:rPr>
          <w:rFonts w:ascii="Times New Roman" w:hAnsi="Times New Roman" w:cs="Times New Roman"/>
          <w:sz w:val="26"/>
          <w:szCs w:val="26"/>
        </w:rPr>
        <w:t>выступал ЗФ ПАО «ГМК «Норильский никель».</w:t>
      </w:r>
      <w:r w:rsidR="00A90C50" w:rsidRPr="00EA5D4A">
        <w:rPr>
          <w:rFonts w:ascii="Times New Roman" w:hAnsi="Times New Roman" w:cs="Times New Roman"/>
          <w:sz w:val="26"/>
          <w:szCs w:val="26"/>
        </w:rPr>
        <w:t xml:space="preserve"> </w:t>
      </w:r>
      <w:r w:rsidRPr="00EA5D4A">
        <w:rPr>
          <w:rFonts w:ascii="Times New Roman" w:hAnsi="Times New Roman" w:cs="Times New Roman"/>
          <w:sz w:val="26"/>
          <w:szCs w:val="26"/>
        </w:rPr>
        <w:t>Кроме того, в 2018 году было открыто движение по построенной в 2017 году Северной объездной дороге (</w:t>
      </w:r>
      <w:r w:rsidRPr="00EA5D4A">
        <w:rPr>
          <w:rFonts w:ascii="Times New Roman" w:hAnsi="Times New Roman" w:cs="Times New Roman"/>
          <w:sz w:val="26"/>
          <w:szCs w:val="26"/>
          <w:lang w:val="en-US"/>
        </w:rPr>
        <w:t>I</w:t>
      </w:r>
      <w:r w:rsidRPr="00EA5D4A">
        <w:rPr>
          <w:rFonts w:ascii="Times New Roman" w:hAnsi="Times New Roman" w:cs="Times New Roman"/>
          <w:sz w:val="26"/>
          <w:szCs w:val="26"/>
        </w:rPr>
        <w:t xml:space="preserve"> пусковой комплекс).</w:t>
      </w:r>
    </w:p>
    <w:p w:rsidR="0060753E" w:rsidRDefault="0060753E" w:rsidP="00421509">
      <w:pPr>
        <w:pStyle w:val="ab"/>
        <w:tabs>
          <w:tab w:val="left" w:pos="0"/>
          <w:tab w:val="left" w:pos="1134"/>
        </w:tabs>
        <w:spacing w:before="0" w:beforeAutospacing="0" w:after="0" w:afterAutospacing="0"/>
        <w:jc w:val="center"/>
        <w:rPr>
          <w:sz w:val="26"/>
          <w:szCs w:val="26"/>
        </w:rPr>
      </w:pPr>
    </w:p>
    <w:p w:rsidR="00B1497D" w:rsidRDefault="00B1497D" w:rsidP="00421509">
      <w:pPr>
        <w:pStyle w:val="ab"/>
        <w:tabs>
          <w:tab w:val="left" w:pos="0"/>
          <w:tab w:val="left" w:pos="1134"/>
        </w:tabs>
        <w:spacing w:before="0" w:beforeAutospacing="0" w:after="0" w:afterAutospacing="0"/>
        <w:jc w:val="center"/>
        <w:rPr>
          <w:b/>
          <w:sz w:val="26"/>
          <w:szCs w:val="26"/>
        </w:rPr>
        <w:sectPr w:rsidR="00B1497D" w:rsidSect="00421509">
          <w:pgSz w:w="11906" w:h="16838"/>
          <w:pgMar w:top="1134" w:right="1134" w:bottom="1134" w:left="1701" w:header="709" w:footer="709" w:gutter="0"/>
          <w:cols w:space="708"/>
          <w:titlePg/>
          <w:docGrid w:linePitch="360"/>
        </w:sectPr>
      </w:pPr>
    </w:p>
    <w:p w:rsidR="00E35940" w:rsidRDefault="00E35940" w:rsidP="00421509">
      <w:pPr>
        <w:pStyle w:val="ab"/>
        <w:tabs>
          <w:tab w:val="left" w:pos="0"/>
          <w:tab w:val="left" w:pos="1134"/>
        </w:tabs>
        <w:spacing w:before="0" w:beforeAutospacing="0" w:after="0" w:afterAutospacing="0"/>
        <w:jc w:val="center"/>
        <w:rPr>
          <w:b/>
          <w:sz w:val="26"/>
          <w:szCs w:val="26"/>
        </w:rPr>
      </w:pPr>
      <w:r w:rsidRPr="0060753E">
        <w:rPr>
          <w:b/>
          <w:sz w:val="26"/>
          <w:szCs w:val="26"/>
        </w:rPr>
        <w:lastRenderedPageBreak/>
        <w:t>Пассажирский транспорт</w:t>
      </w:r>
    </w:p>
    <w:p w:rsidR="00B1497D" w:rsidRPr="0060753E" w:rsidRDefault="00B1497D" w:rsidP="00421509">
      <w:pPr>
        <w:pStyle w:val="ab"/>
        <w:tabs>
          <w:tab w:val="left" w:pos="0"/>
          <w:tab w:val="left" w:pos="1134"/>
        </w:tabs>
        <w:spacing w:before="0" w:beforeAutospacing="0" w:after="0" w:afterAutospacing="0"/>
        <w:jc w:val="center"/>
        <w:rPr>
          <w:b/>
          <w:sz w:val="26"/>
          <w:szCs w:val="26"/>
          <w:highlight w:val="yellow"/>
        </w:rPr>
      </w:pPr>
    </w:p>
    <w:p w:rsidR="00F06F52" w:rsidRPr="00EA5D4A" w:rsidRDefault="00F06F52" w:rsidP="00421509">
      <w:pPr>
        <w:tabs>
          <w:tab w:val="left" w:pos="2268"/>
        </w:tabs>
        <w:spacing w:after="0" w:line="240" w:lineRule="auto"/>
        <w:ind w:firstLine="709"/>
        <w:jc w:val="both"/>
        <w:rPr>
          <w:rFonts w:ascii="Times New Roman" w:hAnsi="Times New Roman"/>
          <w:sz w:val="26"/>
          <w:szCs w:val="26"/>
        </w:rPr>
      </w:pPr>
      <w:r w:rsidRPr="00EA5D4A">
        <w:rPr>
          <w:rFonts w:ascii="Times New Roman" w:hAnsi="Times New Roman"/>
          <w:sz w:val="26"/>
          <w:szCs w:val="26"/>
        </w:rPr>
        <w:t>Перевозки пассажиров по муниципальным маршрутам на территории муниципального образования город Норильск в 2018 году осуществлялись 8 перевозчиками. Большая часть объ</w:t>
      </w:r>
      <w:r w:rsidR="00B24253" w:rsidRPr="00EA5D4A">
        <w:rPr>
          <w:rFonts w:ascii="Times New Roman" w:hAnsi="Times New Roman"/>
          <w:sz w:val="26"/>
          <w:szCs w:val="26"/>
        </w:rPr>
        <w:t>ё</w:t>
      </w:r>
      <w:r w:rsidRPr="00EA5D4A">
        <w:rPr>
          <w:rFonts w:ascii="Times New Roman" w:hAnsi="Times New Roman"/>
          <w:sz w:val="26"/>
          <w:szCs w:val="26"/>
        </w:rPr>
        <w:t>ма перевозок выполняется МУП «НПОПАТ» в соответствии с утвержденным планом пассажирских перевозок. Основной задачей при формировании Плана пассажирских перевозок является поддержание комфортного и качественного обслуживания пассажиров. В 2018 году по Плану пассажирских перевозок было перевезено около 15 млн человек. Процент выполнения Плана по пробегу с пассажирами составил 96% (10 259,1 тыс. км).</w:t>
      </w:r>
    </w:p>
    <w:p w:rsidR="00F06F52" w:rsidRPr="00EA5D4A" w:rsidRDefault="00F06F52" w:rsidP="00421509">
      <w:pPr>
        <w:pStyle w:val="a3"/>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Продолжается работа по мониторингу за работой общественного автомобильного транспорта посредством использования системы спутниковой навигации ГЛОНАСС, что позволяет получать объективную информацию о работе общественного транспорта на маршрутах. Проводимая в дальнейшем работа с перевозчиками позволит улучшить качество транспортного обслуживания населения.</w:t>
      </w:r>
    </w:p>
    <w:p w:rsidR="00F06F52" w:rsidRPr="00EA5D4A" w:rsidRDefault="00F06F52" w:rsidP="00421509">
      <w:pPr>
        <w:pStyle w:val="a3"/>
        <w:tabs>
          <w:tab w:val="left" w:pos="993"/>
        </w:tabs>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Внедрен электронный проездной билет МУП «НПОПАТ»</w:t>
      </w:r>
      <w:r w:rsidR="00B24253" w:rsidRPr="00EA5D4A">
        <w:rPr>
          <w:rFonts w:ascii="Times New Roman" w:hAnsi="Times New Roman"/>
          <w:sz w:val="26"/>
          <w:szCs w:val="26"/>
        </w:rPr>
        <w:t xml:space="preserve">, </w:t>
      </w:r>
      <w:r w:rsidRPr="00EA5D4A">
        <w:rPr>
          <w:rFonts w:ascii="Times New Roman" w:hAnsi="Times New Roman"/>
          <w:sz w:val="26"/>
          <w:szCs w:val="26"/>
        </w:rPr>
        <w:t>который дает возможность пассажиру рассчитаться за проезд с учетом выбранного тарифного плана. Все разработанные тарифные планы предусматривают скидку на поездки. Организована работа информационного сервиса «</w:t>
      </w:r>
      <w:r w:rsidRPr="00EA5D4A">
        <w:rPr>
          <w:rFonts w:ascii="Times New Roman" w:hAnsi="Times New Roman"/>
          <w:sz w:val="26"/>
          <w:szCs w:val="26"/>
          <w:lang w:val="en-US"/>
        </w:rPr>
        <w:t>Bustime</w:t>
      </w:r>
      <w:r w:rsidRPr="00EA5D4A">
        <w:rPr>
          <w:rFonts w:ascii="Times New Roman" w:hAnsi="Times New Roman"/>
          <w:sz w:val="26"/>
          <w:szCs w:val="26"/>
        </w:rPr>
        <w:t xml:space="preserve">», предоставляющего информацию о фактическом движении автобусов с использованием спутниковой навигации ГЛОНАСС. </w:t>
      </w:r>
    </w:p>
    <w:p w:rsidR="00F06F52" w:rsidRPr="00EA5D4A" w:rsidRDefault="00F06F52" w:rsidP="00421509">
      <w:pPr>
        <w:tabs>
          <w:tab w:val="left" w:pos="2268"/>
        </w:tabs>
        <w:spacing w:after="0" w:line="240" w:lineRule="auto"/>
        <w:ind w:firstLine="709"/>
        <w:jc w:val="both"/>
        <w:rPr>
          <w:rFonts w:ascii="Times New Roman" w:hAnsi="Times New Roman"/>
          <w:color w:val="FF0000"/>
          <w:sz w:val="26"/>
          <w:szCs w:val="26"/>
        </w:rPr>
      </w:pPr>
      <w:r w:rsidRPr="00EA5D4A">
        <w:rPr>
          <w:rFonts w:ascii="Times New Roman" w:hAnsi="Times New Roman"/>
          <w:sz w:val="26"/>
          <w:szCs w:val="26"/>
        </w:rPr>
        <w:t>В соответствии с договором, заключенным между Администрацией города Норильска и АО «НТЭК», в 2018 году осуществлялись пассажирские авиаперевозки средствами малой авиации по маршруту Норильск – Снежногорск – Норильск</w:t>
      </w:r>
      <w:r w:rsidR="00B24253" w:rsidRPr="00EA5D4A">
        <w:rPr>
          <w:rFonts w:ascii="Times New Roman" w:hAnsi="Times New Roman"/>
          <w:sz w:val="26"/>
          <w:szCs w:val="26"/>
        </w:rPr>
        <w:t>,</w:t>
      </w:r>
      <w:r w:rsidRPr="00EA5D4A">
        <w:rPr>
          <w:rFonts w:ascii="Times New Roman" w:hAnsi="Times New Roman"/>
          <w:sz w:val="26"/>
          <w:szCs w:val="26"/>
        </w:rPr>
        <w:t xml:space="preserve"> в результате </w:t>
      </w:r>
      <w:r w:rsidR="00B24253" w:rsidRPr="00EA5D4A">
        <w:rPr>
          <w:rFonts w:ascii="Times New Roman" w:hAnsi="Times New Roman"/>
          <w:sz w:val="26"/>
          <w:szCs w:val="26"/>
        </w:rPr>
        <w:t xml:space="preserve">которых </w:t>
      </w:r>
      <w:r w:rsidRPr="00EA5D4A">
        <w:rPr>
          <w:rFonts w:ascii="Times New Roman" w:hAnsi="Times New Roman"/>
          <w:sz w:val="26"/>
          <w:szCs w:val="26"/>
        </w:rPr>
        <w:t>было перевезено 3 тыс. чел.</w:t>
      </w:r>
    </w:p>
    <w:p w:rsidR="00F06F52" w:rsidRPr="00EA5D4A" w:rsidRDefault="00F06F52" w:rsidP="00421509">
      <w:pPr>
        <w:pStyle w:val="ConsPlusNonformat"/>
        <w:tabs>
          <w:tab w:val="left" w:pos="2268"/>
        </w:tabs>
        <w:ind w:firstLine="708"/>
        <w:jc w:val="both"/>
        <w:rPr>
          <w:rFonts w:ascii="Times New Roman" w:hAnsi="Times New Roman" w:cs="Times New Roman"/>
          <w:sz w:val="26"/>
          <w:szCs w:val="26"/>
        </w:rPr>
      </w:pPr>
      <w:r w:rsidRPr="00EA5D4A">
        <w:rPr>
          <w:rFonts w:ascii="Times New Roman" w:hAnsi="Times New Roman" w:cs="Times New Roman"/>
          <w:sz w:val="26"/>
          <w:szCs w:val="26"/>
        </w:rPr>
        <w:t>В 2019 году планируется сохранение действующего уровня транспортного обслуживания населения общественным автомобильным транспортом по муниципальным маршрутам, а также воздушным транспортом по маршруту Норильск-Снежногорск-Норильск. По итогам 2019 года по муниципальным автобусным маршрутам, включенным в план пассажирских перевозок, пла</w:t>
      </w:r>
      <w:r w:rsidR="001A67FB" w:rsidRPr="00EA5D4A">
        <w:rPr>
          <w:rFonts w:ascii="Times New Roman" w:hAnsi="Times New Roman" w:cs="Times New Roman"/>
          <w:sz w:val="26"/>
          <w:szCs w:val="26"/>
        </w:rPr>
        <w:t>нируется перевезти более 15 млн</w:t>
      </w:r>
      <w:r w:rsidRPr="00EA5D4A">
        <w:rPr>
          <w:rFonts w:ascii="Times New Roman" w:hAnsi="Times New Roman" w:cs="Times New Roman"/>
          <w:sz w:val="26"/>
          <w:szCs w:val="26"/>
        </w:rPr>
        <w:t xml:space="preserve"> чел., воздушным транспортом по маршруту Норильск-Снежногорск-Норильск около 3 тыс. чел. Будет проводиться поэтапная работа по оптимизации расписания движения по муниципальным маршрутам с учетом информации с датчиков обследования пассажиропотока </w:t>
      </w:r>
      <w:r w:rsidR="00B1497D">
        <w:rPr>
          <w:rFonts w:ascii="Times New Roman" w:hAnsi="Times New Roman" w:cs="Times New Roman"/>
          <w:sz w:val="26"/>
          <w:szCs w:val="26"/>
        </w:rPr>
        <w:t xml:space="preserve">                             </w:t>
      </w:r>
      <w:r w:rsidRPr="00EA5D4A">
        <w:rPr>
          <w:rFonts w:ascii="Times New Roman" w:hAnsi="Times New Roman" w:cs="Times New Roman"/>
          <w:sz w:val="26"/>
          <w:szCs w:val="26"/>
        </w:rPr>
        <w:t>МУП «НПОПАТ», что позволит сократить размер выделяемой субсидии на организацию регулярн</w:t>
      </w:r>
      <w:r w:rsidR="00B24253" w:rsidRPr="00EA5D4A">
        <w:rPr>
          <w:rFonts w:ascii="Times New Roman" w:hAnsi="Times New Roman" w:cs="Times New Roman"/>
          <w:sz w:val="26"/>
          <w:szCs w:val="26"/>
        </w:rPr>
        <w:t>ых пассажирских перевозок за счё</w:t>
      </w:r>
      <w:r w:rsidRPr="00EA5D4A">
        <w:rPr>
          <w:rFonts w:ascii="Times New Roman" w:hAnsi="Times New Roman" w:cs="Times New Roman"/>
          <w:sz w:val="26"/>
          <w:szCs w:val="26"/>
        </w:rPr>
        <w:t>т средств местного бюджета без ухудшения уровня транспортного обслуживания населения.</w:t>
      </w:r>
    </w:p>
    <w:p w:rsidR="00F06F52" w:rsidRPr="00EA5D4A" w:rsidRDefault="00B24253" w:rsidP="00421509">
      <w:pPr>
        <w:pStyle w:val="a3"/>
        <w:shd w:val="clear" w:color="auto" w:fill="FFFFFF"/>
        <w:tabs>
          <w:tab w:val="left" w:pos="284"/>
          <w:tab w:val="left" w:pos="709"/>
        </w:tabs>
        <w:spacing w:after="0" w:line="240" w:lineRule="auto"/>
        <w:ind w:left="0" w:firstLine="284"/>
        <w:jc w:val="both"/>
        <w:rPr>
          <w:rFonts w:ascii="Times New Roman" w:hAnsi="Times New Roman"/>
          <w:sz w:val="26"/>
          <w:szCs w:val="26"/>
        </w:rPr>
      </w:pPr>
      <w:r w:rsidRPr="00EA5D4A">
        <w:rPr>
          <w:rFonts w:ascii="Times New Roman" w:hAnsi="Times New Roman"/>
          <w:sz w:val="26"/>
          <w:szCs w:val="26"/>
        </w:rPr>
        <w:tab/>
        <w:t xml:space="preserve">Следует отметить, что </w:t>
      </w:r>
      <w:r w:rsidR="002E2690" w:rsidRPr="00EA5D4A">
        <w:rPr>
          <w:rFonts w:ascii="Times New Roman" w:hAnsi="Times New Roman"/>
          <w:sz w:val="26"/>
          <w:szCs w:val="26"/>
        </w:rPr>
        <w:t>в</w:t>
      </w:r>
      <w:r w:rsidR="00F06F52" w:rsidRPr="00EA5D4A">
        <w:rPr>
          <w:rFonts w:ascii="Times New Roman" w:hAnsi="Times New Roman"/>
          <w:sz w:val="26"/>
          <w:szCs w:val="26"/>
        </w:rPr>
        <w:t xml:space="preserve"> 2018 году не удалось решить вопрос финансирования приобретени</w:t>
      </w:r>
      <w:r w:rsidR="002E2690" w:rsidRPr="00EA5D4A">
        <w:rPr>
          <w:rFonts w:ascii="Times New Roman" w:hAnsi="Times New Roman"/>
          <w:sz w:val="26"/>
          <w:szCs w:val="26"/>
        </w:rPr>
        <w:t>я</w:t>
      </w:r>
      <w:r w:rsidR="00F06F52" w:rsidRPr="00EA5D4A">
        <w:rPr>
          <w:rFonts w:ascii="Times New Roman" w:hAnsi="Times New Roman"/>
          <w:sz w:val="26"/>
          <w:szCs w:val="26"/>
        </w:rPr>
        <w:t xml:space="preserve"> автобусов для работы на муниципальных маршрутах. Всего на муниципальных маршрутах задействовано 188 автобусов муниципальной формы собственности, из которых 57 находятся в эксплуатации более 7 лет. В случае не проведения мероприятий по обновлению автобусного парка к концу 2020 года</w:t>
      </w:r>
      <w:r w:rsidR="002E2690" w:rsidRPr="00EA5D4A">
        <w:rPr>
          <w:rFonts w:ascii="Times New Roman" w:hAnsi="Times New Roman"/>
          <w:sz w:val="26"/>
          <w:szCs w:val="26"/>
        </w:rPr>
        <w:t>,</w:t>
      </w:r>
      <w:r w:rsidR="00F06F52" w:rsidRPr="00EA5D4A">
        <w:rPr>
          <w:rFonts w:ascii="Times New Roman" w:hAnsi="Times New Roman"/>
          <w:sz w:val="26"/>
          <w:szCs w:val="26"/>
        </w:rPr>
        <w:t xml:space="preserve"> таких автобусов будет более 100 (в том числе 56 ед. в эксплуатации более 12 лет), что непосредственно скажется на безопасности, качестве и стабильности пассажирских перевозок в условиях Крайнего Севера.</w:t>
      </w:r>
    </w:p>
    <w:p w:rsidR="00A90C50" w:rsidRPr="00EA5D4A" w:rsidRDefault="00B24253" w:rsidP="00421509">
      <w:pPr>
        <w:pStyle w:val="a3"/>
        <w:shd w:val="clear" w:color="auto" w:fill="FFFFFF"/>
        <w:tabs>
          <w:tab w:val="left" w:pos="284"/>
          <w:tab w:val="left" w:pos="709"/>
        </w:tabs>
        <w:spacing w:after="0" w:line="240" w:lineRule="auto"/>
        <w:ind w:left="0"/>
        <w:jc w:val="both"/>
        <w:rPr>
          <w:rFonts w:ascii="Times New Roman" w:hAnsi="Times New Roman"/>
          <w:sz w:val="26"/>
          <w:szCs w:val="26"/>
        </w:rPr>
      </w:pPr>
      <w:r w:rsidRPr="00EA5D4A">
        <w:rPr>
          <w:rFonts w:ascii="Times New Roman" w:hAnsi="Times New Roman"/>
          <w:sz w:val="26"/>
          <w:szCs w:val="26"/>
        </w:rPr>
        <w:tab/>
      </w:r>
      <w:r w:rsidRPr="00EA5D4A">
        <w:rPr>
          <w:rFonts w:ascii="Times New Roman" w:hAnsi="Times New Roman"/>
          <w:sz w:val="26"/>
          <w:szCs w:val="26"/>
        </w:rPr>
        <w:tab/>
      </w:r>
      <w:r w:rsidR="007427A4" w:rsidRPr="00EA5D4A">
        <w:rPr>
          <w:rFonts w:ascii="Times New Roman" w:hAnsi="Times New Roman"/>
          <w:sz w:val="26"/>
          <w:szCs w:val="26"/>
        </w:rPr>
        <w:t>Помимо э</w:t>
      </w:r>
      <w:r w:rsidRPr="00EA5D4A">
        <w:rPr>
          <w:rFonts w:ascii="Times New Roman" w:hAnsi="Times New Roman"/>
          <w:sz w:val="26"/>
          <w:szCs w:val="26"/>
        </w:rPr>
        <w:t>того, о</w:t>
      </w:r>
      <w:r w:rsidR="00F06F52" w:rsidRPr="00EA5D4A">
        <w:rPr>
          <w:rFonts w:ascii="Times New Roman" w:hAnsi="Times New Roman"/>
          <w:sz w:val="26"/>
          <w:szCs w:val="26"/>
        </w:rPr>
        <w:t xml:space="preserve">стается нерешенной проблема организации безопасной посадки пассажиров в автобусы на теплом пересадочном пункте района «Талнах» </w:t>
      </w:r>
      <w:r w:rsidR="00F06F52" w:rsidRPr="00EA5D4A">
        <w:rPr>
          <w:rFonts w:ascii="Times New Roman" w:hAnsi="Times New Roman"/>
          <w:sz w:val="26"/>
          <w:szCs w:val="26"/>
        </w:rPr>
        <w:lastRenderedPageBreak/>
        <w:t>(«автовокзал»). Действующая схема организации движения пассажиров на привокзальной площади связан</w:t>
      </w:r>
      <w:r w:rsidR="002E2690" w:rsidRPr="00EA5D4A">
        <w:rPr>
          <w:rFonts w:ascii="Times New Roman" w:hAnsi="Times New Roman"/>
          <w:sz w:val="26"/>
          <w:szCs w:val="26"/>
        </w:rPr>
        <w:t>а</w:t>
      </w:r>
      <w:r w:rsidR="00F06F52" w:rsidRPr="00EA5D4A">
        <w:rPr>
          <w:rFonts w:ascii="Times New Roman" w:hAnsi="Times New Roman"/>
          <w:sz w:val="26"/>
          <w:szCs w:val="26"/>
        </w:rPr>
        <w:t xml:space="preserve"> с риском попадания пассажиров под колеса автобусов. Кроме этого</w:t>
      </w:r>
      <w:r w:rsidR="002E2690" w:rsidRPr="00EA5D4A">
        <w:rPr>
          <w:rFonts w:ascii="Times New Roman" w:hAnsi="Times New Roman"/>
          <w:sz w:val="26"/>
          <w:szCs w:val="26"/>
        </w:rPr>
        <w:t>,</w:t>
      </w:r>
      <w:r w:rsidR="00F06F52" w:rsidRPr="00EA5D4A">
        <w:rPr>
          <w:rFonts w:ascii="Times New Roman" w:hAnsi="Times New Roman"/>
          <w:sz w:val="26"/>
          <w:szCs w:val="26"/>
        </w:rPr>
        <w:t xml:space="preserve"> в зимний период нередко территорию и посадочные площадки заносит снегом при осуществлении расчистки железнодорожных путей, находящих в собственности градообразующего предприятия. В 2019 году планируется проработать вопрос определения нового места расположения «талнахского автовокзала» с дальнейш</w:t>
      </w:r>
      <w:r w:rsidR="002E2690" w:rsidRPr="00EA5D4A">
        <w:rPr>
          <w:rFonts w:ascii="Times New Roman" w:hAnsi="Times New Roman"/>
          <w:sz w:val="26"/>
          <w:szCs w:val="26"/>
        </w:rPr>
        <w:t>и</w:t>
      </w:r>
      <w:r w:rsidR="00F06F52" w:rsidRPr="00EA5D4A">
        <w:rPr>
          <w:rFonts w:ascii="Times New Roman" w:hAnsi="Times New Roman"/>
          <w:sz w:val="26"/>
          <w:szCs w:val="26"/>
        </w:rPr>
        <w:t>м определением стоимости его обустройства для удобства и безопасности жителей города Норильск</w:t>
      </w:r>
      <w:r w:rsidR="00635EDB" w:rsidRPr="00EA5D4A">
        <w:rPr>
          <w:rFonts w:ascii="Times New Roman" w:hAnsi="Times New Roman"/>
          <w:sz w:val="26"/>
          <w:szCs w:val="26"/>
        </w:rPr>
        <w:t>а</w:t>
      </w:r>
      <w:r w:rsidR="00F06F52" w:rsidRPr="00EA5D4A">
        <w:rPr>
          <w:rFonts w:ascii="Times New Roman" w:hAnsi="Times New Roman"/>
          <w:sz w:val="26"/>
          <w:szCs w:val="26"/>
        </w:rPr>
        <w:t>.</w:t>
      </w:r>
    </w:p>
    <w:p w:rsidR="00F06F52" w:rsidRPr="00EA5D4A" w:rsidRDefault="00F06F52" w:rsidP="00421509">
      <w:pPr>
        <w:autoSpaceDE w:val="0"/>
        <w:autoSpaceDN w:val="0"/>
        <w:adjustRightInd w:val="0"/>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lang w:eastAsia="ru-RU"/>
        </w:rPr>
        <w:t xml:space="preserve">В целях выполнения мероприятий по устранению аварийно-опасных участков на улично-дорожной сети города Норильска проведена реконструкция двух светофорных объектов и устроены два пешеходных перехода. </w:t>
      </w:r>
    </w:p>
    <w:p w:rsidR="00F06F52" w:rsidRPr="00EA5D4A" w:rsidRDefault="00F06F52" w:rsidP="00421509">
      <w:pPr>
        <w:autoSpaceDE w:val="0"/>
        <w:autoSpaceDN w:val="0"/>
        <w:adjustRightInd w:val="0"/>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lang w:eastAsia="ru-RU"/>
        </w:rPr>
        <w:t xml:space="preserve">Разработаны мероприятия по созданию условий для увеличения финансовых поступлений в дорожный фонд муниципального образования город Норильск, ведётся постоянная работа по контролю за целевым использованием средств дорожного фонда. </w:t>
      </w:r>
    </w:p>
    <w:p w:rsidR="00F06F52" w:rsidRPr="00EA5D4A" w:rsidRDefault="00F06F52" w:rsidP="00421509">
      <w:pPr>
        <w:autoSpaceDE w:val="0"/>
        <w:autoSpaceDN w:val="0"/>
        <w:adjustRightInd w:val="0"/>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lang w:eastAsia="ru-RU"/>
        </w:rPr>
        <w:t xml:space="preserve">Проведено 4 заседания городской комиссии по безопасности дорожного движения города Норильска, на которых рассмотрено 13 вопросов по профилактике </w:t>
      </w:r>
      <w:r w:rsidR="004D0D6C" w:rsidRPr="00EA5D4A">
        <w:rPr>
          <w:rFonts w:ascii="Times New Roman" w:hAnsi="Times New Roman"/>
          <w:sz w:val="26"/>
          <w:szCs w:val="26"/>
          <w:lang w:eastAsia="ru-RU"/>
        </w:rPr>
        <w:t>снижения</w:t>
      </w:r>
      <w:r w:rsidRPr="00EA5D4A">
        <w:rPr>
          <w:rFonts w:ascii="Times New Roman" w:hAnsi="Times New Roman"/>
          <w:sz w:val="26"/>
          <w:szCs w:val="26"/>
          <w:lang w:eastAsia="ru-RU"/>
        </w:rPr>
        <w:t xml:space="preserve"> аварийности на дорогах города и повышению безопасности дорожного движения в сложных метеорологических условиях. </w:t>
      </w:r>
    </w:p>
    <w:p w:rsidR="00F06F52" w:rsidRPr="00EA5D4A" w:rsidRDefault="00F06F52" w:rsidP="00421509">
      <w:pPr>
        <w:autoSpaceDE w:val="0"/>
        <w:autoSpaceDN w:val="0"/>
        <w:adjustRightInd w:val="0"/>
        <w:spacing w:after="0" w:line="240" w:lineRule="auto"/>
        <w:ind w:firstLine="709"/>
        <w:jc w:val="both"/>
        <w:rPr>
          <w:rFonts w:ascii="Times New Roman" w:hAnsi="Times New Roman"/>
          <w:sz w:val="26"/>
          <w:szCs w:val="26"/>
          <w:lang w:eastAsia="ru-RU"/>
        </w:rPr>
      </w:pPr>
      <w:r w:rsidRPr="00EA5D4A">
        <w:rPr>
          <w:rFonts w:ascii="Times New Roman" w:hAnsi="Times New Roman"/>
          <w:sz w:val="26"/>
          <w:szCs w:val="26"/>
          <w:lang w:eastAsia="ru-RU"/>
        </w:rPr>
        <w:t>Для повышения безопасности дорожного движения регулярно проводится работа по обследование автомобильных дорог, муниципальных автобусных маршрутов, железнодорожных переездов и транспортных коммуникаций, а в целях повышению удобства горожан и представителей маломобильных групп населения проводится работа по реконструкции тротуарных бордюров на пешеходных переходах и улицах города.</w:t>
      </w:r>
    </w:p>
    <w:p w:rsidR="00B1497D" w:rsidRDefault="00B1497D" w:rsidP="00421509">
      <w:pPr>
        <w:pStyle w:val="a3"/>
        <w:spacing w:after="0" w:line="240" w:lineRule="auto"/>
        <w:ind w:left="0"/>
        <w:jc w:val="center"/>
        <w:rPr>
          <w:rFonts w:ascii="Times New Roman" w:hAnsi="Times New Roman"/>
          <w:b/>
          <w:sz w:val="26"/>
          <w:szCs w:val="26"/>
        </w:rPr>
      </w:pPr>
    </w:p>
    <w:p w:rsidR="00864318" w:rsidRDefault="004E07B7" w:rsidP="00421509">
      <w:pPr>
        <w:pStyle w:val="a3"/>
        <w:spacing w:after="0" w:line="240" w:lineRule="auto"/>
        <w:ind w:left="0"/>
        <w:jc w:val="center"/>
        <w:rPr>
          <w:rFonts w:ascii="Times New Roman" w:hAnsi="Times New Roman"/>
          <w:b/>
          <w:sz w:val="26"/>
          <w:szCs w:val="26"/>
        </w:rPr>
      </w:pPr>
      <w:r w:rsidRPr="0058707F">
        <w:rPr>
          <w:rFonts w:ascii="Times New Roman" w:hAnsi="Times New Roman"/>
          <w:b/>
          <w:sz w:val="26"/>
          <w:szCs w:val="26"/>
        </w:rPr>
        <w:t>Муниципальное имущество</w:t>
      </w:r>
    </w:p>
    <w:p w:rsidR="00B1497D" w:rsidRPr="0058707F" w:rsidRDefault="00B1497D" w:rsidP="00421509">
      <w:pPr>
        <w:pStyle w:val="a3"/>
        <w:spacing w:after="0" w:line="240" w:lineRule="auto"/>
        <w:ind w:left="0"/>
        <w:jc w:val="center"/>
        <w:rPr>
          <w:rFonts w:ascii="Times New Roman" w:hAnsi="Times New Roman"/>
          <w:b/>
          <w:sz w:val="26"/>
          <w:szCs w:val="26"/>
          <w:highlight w:val="yellow"/>
        </w:rPr>
      </w:pPr>
    </w:p>
    <w:p w:rsidR="002A7E7D" w:rsidRPr="00EA5D4A" w:rsidRDefault="00075465" w:rsidP="00421509">
      <w:pPr>
        <w:pStyle w:val="21"/>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За отчёт</w:t>
      </w:r>
      <w:r w:rsidR="002A7E7D" w:rsidRPr="00EA5D4A">
        <w:rPr>
          <w:rFonts w:ascii="Times New Roman" w:hAnsi="Times New Roman" w:cs="Times New Roman"/>
          <w:sz w:val="26"/>
          <w:szCs w:val="26"/>
        </w:rPr>
        <w:t>ный период 2018 года в области градостроительной деятельности, а также в области земельных отношений на территории муниципального образования город Норильск Управлением по градостроительству и землепользованию Администрации города Норильска</w:t>
      </w:r>
      <w:r w:rsidR="001237D8" w:rsidRPr="00EA5D4A">
        <w:rPr>
          <w:rFonts w:ascii="Times New Roman" w:hAnsi="Times New Roman" w:cs="Times New Roman"/>
          <w:sz w:val="26"/>
          <w:szCs w:val="26"/>
        </w:rPr>
        <w:t xml:space="preserve"> </w:t>
      </w:r>
      <w:r w:rsidR="002A7E7D" w:rsidRPr="00EA5D4A">
        <w:rPr>
          <w:rFonts w:ascii="Times New Roman" w:hAnsi="Times New Roman" w:cs="Times New Roman"/>
          <w:sz w:val="26"/>
          <w:szCs w:val="26"/>
        </w:rPr>
        <w:t>проделана следующая работа</w:t>
      </w:r>
      <w:r w:rsidR="003119E9" w:rsidRPr="00EA5D4A">
        <w:rPr>
          <w:rFonts w:ascii="Times New Roman" w:hAnsi="Times New Roman" w:cs="Times New Roman"/>
          <w:sz w:val="26"/>
          <w:szCs w:val="26"/>
        </w:rPr>
        <w:t>.</w:t>
      </w:r>
    </w:p>
    <w:p w:rsidR="002A7E7D" w:rsidRPr="00EA5D4A" w:rsidRDefault="002A7E7D"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Управление по градостроительству и землепользованию Администрации города Норильска (далее – Управление) является участником муниципальной программы «Управление муниципальным имуществом» на 2017-2020 годы» (далее – Программа), в качестве исполнителя мероприятия 1.3. «Мероприятия по землеустройству и землепользованию». На реализацию мероприятия в 2018 году предусмотрено финансирование в размере </w:t>
      </w:r>
      <w:r w:rsidRPr="00B1497D">
        <w:rPr>
          <w:rFonts w:ascii="Times New Roman" w:hAnsi="Times New Roman" w:cs="Times New Roman"/>
          <w:sz w:val="26"/>
          <w:szCs w:val="26"/>
        </w:rPr>
        <w:t>8 381 589,65</w:t>
      </w:r>
      <w:r w:rsidRPr="00EA5D4A">
        <w:rPr>
          <w:rFonts w:ascii="Times New Roman" w:hAnsi="Times New Roman" w:cs="Times New Roman"/>
          <w:sz w:val="26"/>
          <w:szCs w:val="26"/>
        </w:rPr>
        <w:t xml:space="preserve"> руб.</w:t>
      </w: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В рамках исполнения Федерального закона от 05.04.2013 № 44-ФЗ «О контрактной системе в сфере закупок товаров, работ, услуг для обеспечения государственных и муниципальных нужд», Управлением осуществлены следующие мероприятия:</w:t>
      </w:r>
    </w:p>
    <w:p w:rsidR="000869A8" w:rsidRPr="00EA5D4A" w:rsidRDefault="00B1497D" w:rsidP="00421509">
      <w:pPr>
        <w:pStyle w:val="ConsPlusNormal"/>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rsidR="000869A8" w:rsidRPr="00EA5D4A" w:rsidRDefault="00B1497D" w:rsidP="00421509">
      <w:pPr>
        <w:pStyle w:val="ConsPlusNormal"/>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выполнение работ по подготовке документации по планировке территории и межеванию земельных участков в части жилой застройки </w:t>
      </w:r>
      <w:r w:rsidR="000869A8" w:rsidRPr="00EA5D4A">
        <w:rPr>
          <w:rFonts w:ascii="Times New Roman" w:hAnsi="Times New Roman" w:cs="Times New Roman"/>
          <w:sz w:val="26"/>
          <w:szCs w:val="26"/>
        </w:rPr>
        <w:lastRenderedPageBreak/>
        <w:t>территории, ограниченной Ленинским проспектом и улицей Орджоникидзе;</w:t>
      </w:r>
    </w:p>
    <w:p w:rsidR="000869A8" w:rsidRPr="00EA5D4A" w:rsidRDefault="00B1497D" w:rsidP="00421509">
      <w:pPr>
        <w:pStyle w:val="ConsPlusNormal"/>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выполнение работ по подготовке документации по планировке территории и межеванию земельных участков в Центральном районе города Норильска в части жилой застройки территории, ограниченной улицей Пушкина, улицей Кирова, улицей Севастопольская и улицей Богдана Хмельницкого;</w:t>
      </w:r>
    </w:p>
    <w:p w:rsidR="000869A8" w:rsidRPr="00EA5D4A" w:rsidRDefault="00B1497D" w:rsidP="00421509">
      <w:pPr>
        <w:pStyle w:val="ConsPlusNormal"/>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выполнение работ по подготовке документации по планировке территории и межеванию земельных участков в районе Талнах города Норильска в части жилой застройки территории, ограниченной улицей Бауманской;</w:t>
      </w:r>
    </w:p>
    <w:p w:rsidR="000869A8" w:rsidRPr="00EA5D4A" w:rsidRDefault="00B1497D" w:rsidP="00421509">
      <w:pPr>
        <w:pStyle w:val="ConsPlusNormal"/>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выполнение работ по подготовке документации по планировке территории и межеванию земельных участков в районе Талнах города Норильска в части жилой застройки территории, ограниченной улицами Новой, Первопроходцев, Энтузиастов, Енисейской и улицами Пионерской, Диксона, Таймырской, Строителей, Михаила Кравца.</w:t>
      </w: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Итоговое исполнение основного мероприятия 1.3. «Мероприятия по землеустройству и землепользованию» Программы по состоянию на 31.12.2018 составляет 7700829,65 руб. (92% от годового плана).</w:t>
      </w:r>
    </w:p>
    <w:p w:rsidR="000869A8" w:rsidRPr="00EA5D4A" w:rsidRDefault="000869A8" w:rsidP="00421509">
      <w:pPr>
        <w:tabs>
          <w:tab w:val="left" w:pos="0"/>
        </w:tabs>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ab/>
        <w:t>Кроме того, Управлением осуществлены следующие мероприятия.</w:t>
      </w:r>
    </w:p>
    <w:p w:rsidR="000869A8" w:rsidRPr="00EA5D4A" w:rsidRDefault="000869A8" w:rsidP="00421509">
      <w:pPr>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По вводу в эксплуатацию объектов капитального строительства:</w:t>
      </w:r>
    </w:p>
    <w:p w:rsidR="000869A8"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Pr>
          <w:rFonts w:ascii="Times New Roman" w:eastAsia="Calibri" w:hAnsi="Times New Roman" w:cs="Times New Roman"/>
          <w:sz w:val="26"/>
          <w:szCs w:val="26"/>
        </w:rPr>
        <w:t xml:space="preserve"> п</w:t>
      </w:r>
      <w:r w:rsidR="000869A8" w:rsidRPr="00EA5D4A">
        <w:rPr>
          <w:rFonts w:ascii="Times New Roman" w:eastAsia="Calibri" w:hAnsi="Times New Roman" w:cs="Times New Roman"/>
          <w:sz w:val="26"/>
          <w:szCs w:val="26"/>
        </w:rPr>
        <w:t>еринатальный центр в городе Норильске (I и II этапы) (</w:t>
      </w:r>
      <w:r w:rsidR="000869A8" w:rsidRPr="00B1497D">
        <w:rPr>
          <w:rFonts w:ascii="Times New Roman" w:eastAsia="Calibri" w:hAnsi="Times New Roman" w:cs="Times New Roman"/>
          <w:sz w:val="26"/>
          <w:szCs w:val="26"/>
        </w:rPr>
        <w:t>объект краевого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городской округ город Норильск, район Центральный, улица Озерная, дом № 55 (ввод в эксплуатацию 31.07.2018, 03.09.2018);</w:t>
      </w:r>
    </w:p>
    <w:p w:rsidR="000869A8"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а</w:t>
      </w:r>
      <w:r w:rsidR="000869A8" w:rsidRPr="00EA5D4A">
        <w:rPr>
          <w:rFonts w:ascii="Times New Roman" w:eastAsia="Calibri" w:hAnsi="Times New Roman" w:cs="Times New Roman"/>
          <w:sz w:val="26"/>
          <w:szCs w:val="26"/>
        </w:rPr>
        <w:t>втомобильная северная объездная дорога (</w:t>
      </w:r>
      <w:r w:rsidR="000869A8" w:rsidRPr="00EA5D4A">
        <w:rPr>
          <w:rFonts w:ascii="Times New Roman" w:eastAsia="Calibri" w:hAnsi="Times New Roman" w:cs="Times New Roman"/>
          <w:sz w:val="26"/>
          <w:szCs w:val="26"/>
          <w:lang w:val="en-US"/>
        </w:rPr>
        <w:t>I</w:t>
      </w:r>
      <w:r w:rsidR="000869A8" w:rsidRPr="00EA5D4A">
        <w:rPr>
          <w:rFonts w:ascii="Times New Roman" w:eastAsia="Calibri" w:hAnsi="Times New Roman" w:cs="Times New Roman"/>
          <w:sz w:val="26"/>
          <w:szCs w:val="26"/>
        </w:rPr>
        <w:t xml:space="preserve"> этап строительства) (</w:t>
      </w:r>
      <w:r w:rsidR="000869A8" w:rsidRPr="00B1497D">
        <w:rPr>
          <w:rFonts w:ascii="Times New Roman" w:eastAsia="Calibri" w:hAnsi="Times New Roman" w:cs="Times New Roman"/>
          <w:sz w:val="26"/>
          <w:szCs w:val="26"/>
        </w:rPr>
        <w:t>объект местного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городской округ город Норильск, район Центральный, территория «Автомобильная северная объездная дорога», строение № 2 (ввод в эксплуатацию 13.03.2018);</w:t>
      </w:r>
    </w:p>
    <w:p w:rsidR="000869A8"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с</w:t>
      </w:r>
      <w:r w:rsidR="000869A8" w:rsidRPr="00EA5D4A">
        <w:rPr>
          <w:rFonts w:ascii="Times New Roman" w:eastAsia="Calibri" w:hAnsi="Times New Roman" w:cs="Times New Roman"/>
          <w:sz w:val="26"/>
          <w:szCs w:val="26"/>
        </w:rPr>
        <w:t>ооружение объездная автодорога г.</w:t>
      </w:r>
      <w:r>
        <w:rPr>
          <w:rFonts w:ascii="Times New Roman" w:eastAsia="Calibri" w:hAnsi="Times New Roman" w:cs="Times New Roman"/>
          <w:sz w:val="26"/>
          <w:szCs w:val="26"/>
        </w:rPr>
        <w:t xml:space="preserve"> </w:t>
      </w:r>
      <w:r w:rsidR="000869A8" w:rsidRPr="00EA5D4A">
        <w:rPr>
          <w:rFonts w:ascii="Times New Roman" w:eastAsia="Calibri" w:hAnsi="Times New Roman" w:cs="Times New Roman"/>
          <w:sz w:val="26"/>
          <w:szCs w:val="26"/>
        </w:rPr>
        <w:t xml:space="preserve">Норильска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юго-западная объездная автодорога с подъездом к Норильску и искусственные сооружения на ней (МОСТ) (</w:t>
      </w:r>
      <w:r w:rsidR="000869A8" w:rsidRPr="00B1497D">
        <w:rPr>
          <w:rFonts w:ascii="Times New Roman" w:eastAsia="Calibri" w:hAnsi="Times New Roman" w:cs="Times New Roman"/>
          <w:sz w:val="26"/>
          <w:szCs w:val="26"/>
        </w:rPr>
        <w:t>объект местного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городской округ город Норильск, территория автодорога юго-западная объездная, строение № 1 (ввод в эксплуатацию 02.11.2018);</w:t>
      </w:r>
    </w:p>
    <w:p w:rsidR="000869A8"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т</w:t>
      </w:r>
      <w:r w:rsidR="000869A8" w:rsidRPr="00EA5D4A">
        <w:rPr>
          <w:rFonts w:ascii="Times New Roman" w:eastAsia="Calibri" w:hAnsi="Times New Roman" w:cs="Times New Roman"/>
          <w:sz w:val="26"/>
          <w:szCs w:val="26"/>
        </w:rPr>
        <w:t>оргово-офисное здание (торговый центр «</w:t>
      </w:r>
      <w:r w:rsidR="000869A8" w:rsidRPr="00EA5D4A">
        <w:rPr>
          <w:rFonts w:ascii="Times New Roman" w:eastAsia="Calibri" w:hAnsi="Times New Roman" w:cs="Times New Roman"/>
          <w:sz w:val="26"/>
          <w:szCs w:val="26"/>
          <w:lang w:val="en-US"/>
        </w:rPr>
        <w:t>CITY</w:t>
      </w:r>
      <w:r w:rsidR="000869A8" w:rsidRPr="00EA5D4A">
        <w:rPr>
          <w:rFonts w:ascii="Times New Roman" w:eastAsia="Calibri" w:hAnsi="Times New Roman" w:cs="Times New Roman"/>
          <w:sz w:val="26"/>
          <w:szCs w:val="26"/>
        </w:rPr>
        <w:t>») (</w:t>
      </w:r>
      <w:r w:rsidR="000869A8" w:rsidRPr="00B1497D">
        <w:rPr>
          <w:rFonts w:ascii="Times New Roman" w:eastAsia="Calibri" w:hAnsi="Times New Roman" w:cs="Times New Roman"/>
          <w:sz w:val="26"/>
          <w:szCs w:val="26"/>
        </w:rPr>
        <w:t>объект местного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городской округ город Норильск, район Центральный, </w:t>
      </w:r>
      <w:r w:rsidR="000869A8" w:rsidRPr="008D1C3F">
        <w:rPr>
          <w:rFonts w:ascii="Times New Roman" w:eastAsia="Calibri" w:hAnsi="Times New Roman" w:cs="Times New Roman"/>
          <w:sz w:val="26"/>
          <w:szCs w:val="26"/>
        </w:rPr>
        <w:t>Ленинский проспект, дом № 42Б</w:t>
      </w:r>
      <w:r w:rsidR="000869A8" w:rsidRPr="00EA5D4A">
        <w:rPr>
          <w:rFonts w:ascii="Times New Roman" w:eastAsia="Calibri" w:hAnsi="Times New Roman" w:cs="Times New Roman"/>
          <w:sz w:val="26"/>
          <w:szCs w:val="26"/>
        </w:rPr>
        <w:t xml:space="preserve"> (ввод в эксплуатацию 18.04.2018) – инвестиционный проект;</w:t>
      </w:r>
    </w:p>
    <w:p w:rsidR="000869A8"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а</w:t>
      </w:r>
      <w:r w:rsidR="000869A8" w:rsidRPr="00EA5D4A">
        <w:rPr>
          <w:rFonts w:ascii="Times New Roman" w:eastAsia="Calibri" w:hAnsi="Times New Roman" w:cs="Times New Roman"/>
          <w:sz w:val="26"/>
          <w:szCs w:val="26"/>
        </w:rPr>
        <w:t>нтенная опора Н=20,14 метров (</w:t>
      </w:r>
      <w:r w:rsidR="000869A8" w:rsidRPr="00B1497D">
        <w:rPr>
          <w:rFonts w:ascii="Times New Roman" w:eastAsia="Calibri" w:hAnsi="Times New Roman" w:cs="Times New Roman"/>
          <w:sz w:val="26"/>
          <w:szCs w:val="26"/>
        </w:rPr>
        <w:t>объект федерального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 Норильск, городской поселок Снежногорск, улица Гидростроительная, сооружение № 1А (ввод в эксплуатацию 12.02.2018);</w:t>
      </w:r>
    </w:p>
    <w:p w:rsidR="000869A8"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б</w:t>
      </w:r>
      <w:r w:rsidR="000869A8" w:rsidRPr="00EA5D4A">
        <w:rPr>
          <w:rFonts w:ascii="Times New Roman" w:eastAsia="Calibri" w:hAnsi="Times New Roman" w:cs="Times New Roman"/>
          <w:sz w:val="26"/>
          <w:szCs w:val="26"/>
        </w:rPr>
        <w:t>ашня Н=70,00 метров (</w:t>
      </w:r>
      <w:r w:rsidR="000869A8" w:rsidRPr="00B1497D">
        <w:rPr>
          <w:rFonts w:ascii="Times New Roman" w:eastAsia="Calibri" w:hAnsi="Times New Roman" w:cs="Times New Roman"/>
          <w:sz w:val="26"/>
          <w:szCs w:val="26"/>
        </w:rPr>
        <w:t>объект федерального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 Норильск, 20 км автодороги Норильск</w:t>
      </w:r>
      <w:r>
        <w:rPr>
          <w:rFonts w:ascii="Times New Roman" w:eastAsia="Calibri" w:hAnsi="Times New Roman" w:cs="Times New Roman"/>
          <w:sz w:val="26"/>
          <w:szCs w:val="26"/>
        </w:rPr>
        <w:t xml:space="preserve"> </w:t>
      </w:r>
      <w:r w:rsidRPr="00EA5D4A">
        <w:rPr>
          <w:rFonts w:ascii="Times New Roman" w:hAnsi="Times New Roman"/>
          <w:sz w:val="26"/>
          <w:szCs w:val="26"/>
        </w:rPr>
        <w:t>−</w:t>
      </w:r>
      <w:r>
        <w:rPr>
          <w:rFonts w:ascii="Times New Roman" w:hAnsi="Times New Roman"/>
          <w:sz w:val="26"/>
          <w:szCs w:val="26"/>
        </w:rPr>
        <w:t xml:space="preserve"> </w:t>
      </w:r>
      <w:r w:rsidR="000869A8" w:rsidRPr="00EA5D4A">
        <w:rPr>
          <w:rFonts w:ascii="Times New Roman" w:eastAsia="Calibri" w:hAnsi="Times New Roman" w:cs="Times New Roman"/>
          <w:sz w:val="26"/>
          <w:szCs w:val="26"/>
        </w:rPr>
        <w:t>Алыкель, сооружение № 55А (ввод в эксплуатацию 14.11.2018)</w:t>
      </w:r>
      <w:r>
        <w:rPr>
          <w:rFonts w:ascii="Times New Roman" w:eastAsia="Calibri" w:hAnsi="Times New Roman" w:cs="Times New Roman"/>
          <w:sz w:val="26"/>
          <w:szCs w:val="26"/>
        </w:rPr>
        <w:t>.</w:t>
      </w:r>
    </w:p>
    <w:p w:rsidR="00B1497D" w:rsidRPr="00EA5D4A"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Всего введено в эксплуатацию объектов капитального строительства за 2018 год – 62 объекта (выдано 48 разрешений на ввод в эксплуатацию)</w:t>
      </w:r>
      <w:r>
        <w:rPr>
          <w:rFonts w:ascii="Times New Roman" w:eastAsia="Calibri" w:hAnsi="Times New Roman" w:cs="Times New Roman"/>
          <w:sz w:val="26"/>
          <w:szCs w:val="26"/>
        </w:rPr>
        <w:t>.</w:t>
      </w:r>
    </w:p>
    <w:p w:rsidR="000869A8" w:rsidRPr="00EA5D4A" w:rsidRDefault="000869A8" w:rsidP="00421509">
      <w:pPr>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По выдаче разрешений на строительство:</w:t>
      </w:r>
    </w:p>
    <w:p w:rsidR="000869A8" w:rsidRPr="00B1497D"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r>
      <w:r>
        <w:rPr>
          <w:rFonts w:ascii="Times New Roman" w:eastAsia="Calibri" w:hAnsi="Times New Roman" w:cs="Times New Roman"/>
          <w:sz w:val="26"/>
          <w:szCs w:val="26"/>
        </w:rPr>
        <w:t>ф</w:t>
      </w:r>
      <w:r w:rsidR="000869A8" w:rsidRPr="00EA5D4A">
        <w:rPr>
          <w:rFonts w:ascii="Times New Roman" w:eastAsia="Calibri" w:hAnsi="Times New Roman" w:cs="Times New Roman"/>
          <w:sz w:val="26"/>
          <w:szCs w:val="26"/>
        </w:rPr>
        <w:t>изкультурно-оздоровительный комплекс (</w:t>
      </w:r>
      <w:r w:rsidR="000869A8" w:rsidRPr="00B1497D">
        <w:rPr>
          <w:rFonts w:ascii="Times New Roman" w:eastAsia="Calibri" w:hAnsi="Times New Roman" w:cs="Times New Roman"/>
          <w:sz w:val="26"/>
          <w:szCs w:val="26"/>
        </w:rPr>
        <w:t>объект местного значения</w:t>
      </w:r>
      <w:r w:rsidR="000869A8" w:rsidRPr="00EA5D4A">
        <w:rPr>
          <w:rFonts w:ascii="Times New Roman" w:eastAsia="Calibri" w:hAnsi="Times New Roman" w:cs="Times New Roman"/>
          <w:sz w:val="26"/>
          <w:szCs w:val="26"/>
        </w:rPr>
        <w:t xml:space="preserve">) </w:t>
      </w:r>
      <w:r w:rsidRPr="00EA5D4A">
        <w:rPr>
          <w:rFonts w:ascii="Times New Roman" w:hAnsi="Times New Roman"/>
          <w:sz w:val="26"/>
          <w:szCs w:val="26"/>
        </w:rPr>
        <w:t>−</w:t>
      </w:r>
      <w:r w:rsidR="000869A8" w:rsidRPr="00EA5D4A">
        <w:rPr>
          <w:rFonts w:ascii="Times New Roman" w:eastAsia="Calibri" w:hAnsi="Times New Roman" w:cs="Times New Roman"/>
          <w:sz w:val="26"/>
          <w:szCs w:val="26"/>
        </w:rPr>
        <w:t xml:space="preserve"> Российская Федерация, Красноярский край, городской округ город Норильск, </w:t>
      </w:r>
      <w:r w:rsidR="000869A8" w:rsidRPr="00EA5D4A">
        <w:rPr>
          <w:rFonts w:ascii="Times New Roman" w:eastAsia="Calibri" w:hAnsi="Times New Roman" w:cs="Times New Roman"/>
          <w:sz w:val="26"/>
          <w:szCs w:val="26"/>
        </w:rPr>
        <w:lastRenderedPageBreak/>
        <w:t>район Центральный, улица 50 лет Октября, дом № 6 (разрешение на строительство от 15.06.2018)</w:t>
      </w:r>
      <w:r w:rsidRPr="00B1497D">
        <w:rPr>
          <w:rFonts w:ascii="Times New Roman" w:eastAsia="Calibri" w:hAnsi="Times New Roman" w:cs="Times New Roman"/>
          <w:sz w:val="26"/>
          <w:szCs w:val="26"/>
        </w:rPr>
        <w:t>.</w:t>
      </w:r>
    </w:p>
    <w:p w:rsidR="00B1497D" w:rsidRPr="00B1497D"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Всего выдано разрешений на строительство за 2018 год – 69 объектов (выдано 42 разрешения на строительство)</w:t>
      </w:r>
      <w:r w:rsidRPr="00B1497D">
        <w:rPr>
          <w:rFonts w:ascii="Times New Roman" w:eastAsia="Calibri" w:hAnsi="Times New Roman" w:cs="Times New Roman"/>
          <w:sz w:val="26"/>
          <w:szCs w:val="26"/>
        </w:rPr>
        <w:t>.</w:t>
      </w:r>
    </w:p>
    <w:p w:rsidR="000869A8" w:rsidRPr="00EA5D4A" w:rsidRDefault="000869A8" w:rsidP="00421509">
      <w:pPr>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По вводу в эксплуатацию жилых помещений после перепланировки и (или) переустройства:</w:t>
      </w:r>
    </w:p>
    <w:p w:rsidR="000869A8" w:rsidRPr="00B1497D"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hAnsi="Times New Roman"/>
          <w:sz w:val="26"/>
          <w:szCs w:val="26"/>
        </w:rPr>
        <w:t>−</w:t>
      </w:r>
      <w:r w:rsidR="000869A8" w:rsidRPr="00EA5D4A">
        <w:rPr>
          <w:rFonts w:ascii="Times New Roman" w:eastAsia="Calibri" w:hAnsi="Times New Roman" w:cs="Times New Roman"/>
          <w:sz w:val="26"/>
          <w:szCs w:val="26"/>
        </w:rPr>
        <w:tab/>
        <w:t>69 квартир по адресу: Российская Федерация, Красноярский край, городской округ город Норильск, район Центральный, улица Кирова, дом № 1 (ввод в эксплуатацию с 26.12.2017 по 16.04.2018)</w:t>
      </w:r>
      <w:r w:rsidRPr="00B1497D">
        <w:rPr>
          <w:rFonts w:ascii="Times New Roman" w:eastAsia="Calibri" w:hAnsi="Times New Roman" w:cs="Times New Roman"/>
          <w:sz w:val="26"/>
          <w:szCs w:val="26"/>
        </w:rPr>
        <w:t>.</w:t>
      </w:r>
    </w:p>
    <w:p w:rsidR="00B1497D" w:rsidRPr="00B1497D" w:rsidRDefault="00B1497D" w:rsidP="00421509">
      <w:pPr>
        <w:tabs>
          <w:tab w:val="left" w:pos="993"/>
        </w:tabs>
        <w:suppressAutoHyphens/>
        <w:spacing w:after="0" w:line="240" w:lineRule="auto"/>
        <w:ind w:firstLine="709"/>
        <w:contextualSpacing/>
        <w:jc w:val="both"/>
        <w:rPr>
          <w:rFonts w:ascii="Times New Roman" w:eastAsia="Calibri" w:hAnsi="Times New Roman" w:cs="Times New Roman"/>
          <w:sz w:val="26"/>
          <w:szCs w:val="26"/>
        </w:rPr>
      </w:pPr>
      <w:r w:rsidRPr="00EA5D4A">
        <w:rPr>
          <w:rFonts w:ascii="Times New Roman" w:eastAsia="Calibri" w:hAnsi="Times New Roman" w:cs="Times New Roman"/>
          <w:sz w:val="26"/>
          <w:szCs w:val="26"/>
        </w:rPr>
        <w:t>Всего введено в эксплуатацию жилых помещений после перепланировки и (или) переустройства за 2018 год – 88 квартир</w:t>
      </w:r>
      <w:r w:rsidRPr="00B1497D">
        <w:rPr>
          <w:rFonts w:ascii="Times New Roman" w:eastAsia="Calibri" w:hAnsi="Times New Roman" w:cs="Times New Roman"/>
          <w:sz w:val="26"/>
          <w:szCs w:val="26"/>
        </w:rPr>
        <w:t>.</w:t>
      </w:r>
    </w:p>
    <w:p w:rsidR="000869A8" w:rsidRPr="00EA5D4A" w:rsidRDefault="000869A8" w:rsidP="00B1497D">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За отчётный период Управлением, подготовлено и проведено </w:t>
      </w:r>
      <w:r w:rsidR="00B1497D" w:rsidRPr="00EA5D4A">
        <w:rPr>
          <w:rFonts w:ascii="Times New Roman" w:hAnsi="Times New Roman"/>
          <w:sz w:val="26"/>
          <w:szCs w:val="26"/>
        </w:rPr>
        <w:t>−</w:t>
      </w:r>
      <w:r w:rsidRPr="00EA5D4A">
        <w:rPr>
          <w:rFonts w:ascii="Times New Roman" w:hAnsi="Times New Roman" w:cs="Times New Roman"/>
          <w:sz w:val="26"/>
          <w:szCs w:val="26"/>
        </w:rPr>
        <w:t xml:space="preserve"> 9 заседаний архитектурно-художественного Совета города Норильска, в том числе 3 заседания градостроительного Совета города Норильска;</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52 публичных слушания по вопросам градостроительной деятельности на территории муниципального образования город Норильск;</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8 заседаний </w:t>
      </w:r>
      <w:r>
        <w:rPr>
          <w:rFonts w:ascii="Times New Roman" w:hAnsi="Times New Roman" w:cs="Times New Roman"/>
          <w:sz w:val="26"/>
          <w:szCs w:val="26"/>
        </w:rPr>
        <w:t>к</w:t>
      </w:r>
      <w:r w:rsidR="000869A8" w:rsidRPr="00EA5D4A">
        <w:rPr>
          <w:rFonts w:ascii="Times New Roman" w:hAnsi="Times New Roman" w:cs="Times New Roman"/>
          <w:sz w:val="26"/>
          <w:szCs w:val="26"/>
        </w:rPr>
        <w:t>омиссии по землепользованию и застройке муниципального образования город Норильск.</w:t>
      </w:r>
    </w:p>
    <w:p w:rsidR="000869A8" w:rsidRPr="00EA5D4A" w:rsidRDefault="000869A8"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течение отчётного года Управлением ведется работа по размещению </w:t>
      </w:r>
      <w:r w:rsidRPr="00EA5D4A">
        <w:rPr>
          <w:rFonts w:ascii="Times New Roman" w:eastAsia="Calibri" w:hAnsi="Times New Roman" w:cs="Times New Roman"/>
          <w:sz w:val="26"/>
          <w:szCs w:val="26"/>
        </w:rPr>
        <w:t xml:space="preserve">в информационно-телекоммуникационной системе Интернет открытых данных на региональном портале пространственных данных Енисей-ГИС, </w:t>
      </w:r>
      <w:r w:rsidRPr="00EA5D4A">
        <w:rPr>
          <w:rFonts w:ascii="Times New Roman" w:hAnsi="Times New Roman" w:cs="Times New Roman"/>
          <w:sz w:val="26"/>
          <w:szCs w:val="26"/>
        </w:rPr>
        <w:t>информации в ГИС «Единый реестр проверок» при осуществлении муниципального контроля, информации в Федеральной государственной информационной системе территориального планирования (ФГИС ТП), информации в ГИС «Инвестиционная карта города Норильска», информации об адресах в ГАР средствами ФИАС.</w:t>
      </w:r>
    </w:p>
    <w:p w:rsidR="000869A8" w:rsidRPr="00EA5D4A" w:rsidRDefault="000869A8"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Также Управлением ведётся работа по направлению ежемесячных, квартальных, годовых отчётов о деятельности Администрации города Норильска в следующие органы государственной (региональной) власти:</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министерство строительства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министерство экономического развития и инвестиционной политики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министерство финансов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Управление Росреестра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прокуратура по городу Норильску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Служба строительного надзора и жилищного контроля Красноярского края;</w:t>
      </w:r>
    </w:p>
    <w:p w:rsidR="000869A8" w:rsidRPr="00EA5D4A" w:rsidRDefault="00B1497D" w:rsidP="00421509">
      <w:pPr>
        <w:tabs>
          <w:tab w:val="left" w:pos="0"/>
        </w:tabs>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Территориальный орган Федеральной службы государственной статистики по Красноярскому краю;</w:t>
      </w:r>
    </w:p>
    <w:p w:rsidR="000869A8" w:rsidRPr="00EA5D4A" w:rsidRDefault="00B1497D"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sz w:val="26"/>
          <w:szCs w:val="26"/>
        </w:rPr>
        <w:t>−</w:t>
      </w:r>
      <w:r w:rsidR="000869A8" w:rsidRPr="00EA5D4A">
        <w:rPr>
          <w:rFonts w:ascii="Times New Roman" w:hAnsi="Times New Roman" w:cs="Times New Roman"/>
          <w:sz w:val="26"/>
          <w:szCs w:val="26"/>
        </w:rPr>
        <w:t xml:space="preserve"> Межрайонная ИФНС России № 25 по Красноярскому краю.</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В рамках осуществления полномочий по управлению муниципальным имуществом (кроме жилых помещений) и земельными участками, расположенными на территории муниципального образования город Норильск, Управлением имущества Администрации города Норильска в 2018 году: </w:t>
      </w:r>
    </w:p>
    <w:p w:rsidR="000869A8" w:rsidRPr="00EA5D4A" w:rsidRDefault="00E0625C" w:rsidP="00421509">
      <w:pPr>
        <w:pStyle w:val="ad"/>
        <w:numPr>
          <w:ilvl w:val="0"/>
          <w:numId w:val="8"/>
        </w:numPr>
        <w:tabs>
          <w:tab w:val="left" w:pos="993"/>
        </w:tabs>
        <w:ind w:left="0" w:firstLine="709"/>
        <w:jc w:val="both"/>
        <w:rPr>
          <w:rFonts w:ascii="Times New Roman" w:hAnsi="Times New Roman"/>
          <w:sz w:val="26"/>
          <w:szCs w:val="26"/>
        </w:rPr>
      </w:pPr>
      <w:r>
        <w:rPr>
          <w:rFonts w:ascii="Times New Roman" w:hAnsi="Times New Roman"/>
          <w:sz w:val="26"/>
          <w:szCs w:val="26"/>
        </w:rPr>
        <w:t>заключено 768</w:t>
      </w:r>
      <w:r w:rsidR="000869A8" w:rsidRPr="00EA5D4A">
        <w:rPr>
          <w:rFonts w:ascii="Times New Roman" w:hAnsi="Times New Roman"/>
          <w:sz w:val="26"/>
          <w:szCs w:val="26"/>
        </w:rPr>
        <w:t xml:space="preserve"> договоров аренды земельных участков, в том числе 466 по результатам проведенных аукционов, и 30</w:t>
      </w:r>
      <w:r>
        <w:rPr>
          <w:rFonts w:ascii="Times New Roman" w:hAnsi="Times New Roman"/>
          <w:sz w:val="26"/>
          <w:szCs w:val="26"/>
        </w:rPr>
        <w:t>8</w:t>
      </w:r>
      <w:r w:rsidR="000869A8" w:rsidRPr="00EA5D4A">
        <w:rPr>
          <w:rFonts w:ascii="Times New Roman" w:hAnsi="Times New Roman"/>
          <w:sz w:val="26"/>
          <w:szCs w:val="26"/>
        </w:rPr>
        <w:t xml:space="preserve"> договоров купли-продажи земли; </w:t>
      </w:r>
    </w:p>
    <w:p w:rsidR="000869A8" w:rsidRPr="00EA5D4A" w:rsidRDefault="00E0625C" w:rsidP="00421509">
      <w:pPr>
        <w:pStyle w:val="ad"/>
        <w:numPr>
          <w:ilvl w:val="0"/>
          <w:numId w:val="8"/>
        </w:numPr>
        <w:tabs>
          <w:tab w:val="left" w:pos="993"/>
        </w:tabs>
        <w:ind w:left="0" w:firstLine="709"/>
        <w:jc w:val="both"/>
        <w:rPr>
          <w:rFonts w:ascii="Times New Roman" w:hAnsi="Times New Roman"/>
          <w:sz w:val="26"/>
          <w:szCs w:val="26"/>
        </w:rPr>
      </w:pPr>
      <w:r>
        <w:rPr>
          <w:rFonts w:ascii="Times New Roman" w:hAnsi="Times New Roman"/>
          <w:sz w:val="26"/>
          <w:szCs w:val="26"/>
        </w:rPr>
        <w:t>27 объектов</w:t>
      </w:r>
      <w:r w:rsidR="000869A8" w:rsidRPr="00EA5D4A">
        <w:rPr>
          <w:rFonts w:ascii="Times New Roman" w:hAnsi="Times New Roman"/>
          <w:sz w:val="26"/>
          <w:szCs w:val="26"/>
        </w:rPr>
        <w:t xml:space="preserve"> муниципальной собственности передано в аренду и 13 – в безвозмездное пользование;</w:t>
      </w:r>
    </w:p>
    <w:p w:rsidR="000869A8" w:rsidRPr="00EA5D4A" w:rsidRDefault="000869A8" w:rsidP="00421509">
      <w:pPr>
        <w:pStyle w:val="ad"/>
        <w:numPr>
          <w:ilvl w:val="0"/>
          <w:numId w:val="8"/>
        </w:numPr>
        <w:tabs>
          <w:tab w:val="left" w:pos="993"/>
        </w:tabs>
        <w:ind w:left="0" w:firstLine="709"/>
        <w:jc w:val="both"/>
        <w:rPr>
          <w:rFonts w:ascii="Times New Roman" w:hAnsi="Times New Roman"/>
          <w:sz w:val="26"/>
          <w:szCs w:val="26"/>
        </w:rPr>
      </w:pPr>
      <w:r w:rsidRPr="00EA5D4A">
        <w:rPr>
          <w:rFonts w:ascii="Times New Roman" w:hAnsi="Times New Roman"/>
          <w:sz w:val="26"/>
          <w:szCs w:val="26"/>
        </w:rPr>
        <w:lastRenderedPageBreak/>
        <w:t>заключено 15 договоров на установку и эксплуатацию рекламных конструкций;</w:t>
      </w:r>
    </w:p>
    <w:p w:rsidR="000869A8" w:rsidRPr="00EA5D4A" w:rsidRDefault="000869A8" w:rsidP="00421509">
      <w:pPr>
        <w:pStyle w:val="ad"/>
        <w:numPr>
          <w:ilvl w:val="0"/>
          <w:numId w:val="8"/>
        </w:numPr>
        <w:tabs>
          <w:tab w:val="left" w:pos="993"/>
        </w:tabs>
        <w:ind w:left="0" w:firstLine="709"/>
        <w:jc w:val="both"/>
        <w:rPr>
          <w:rFonts w:ascii="Times New Roman" w:hAnsi="Times New Roman"/>
          <w:sz w:val="26"/>
          <w:szCs w:val="26"/>
        </w:rPr>
      </w:pPr>
      <w:r w:rsidRPr="00EA5D4A">
        <w:rPr>
          <w:rFonts w:ascii="Times New Roman" w:hAnsi="Times New Roman"/>
          <w:sz w:val="26"/>
          <w:szCs w:val="26"/>
        </w:rPr>
        <w:t>5 арендуемых предпринимателями объектов выкуплено по преимущественному праву (на общую сумму поступлений 19 млн руб.) и 2 объекта - в соответствии с Программой приватизации (на общую сумму 4,2 млн руб.);</w:t>
      </w:r>
    </w:p>
    <w:p w:rsidR="000869A8" w:rsidRPr="00EA5D4A" w:rsidRDefault="000869A8" w:rsidP="00421509">
      <w:pPr>
        <w:pStyle w:val="ad"/>
        <w:numPr>
          <w:ilvl w:val="0"/>
          <w:numId w:val="8"/>
        </w:numPr>
        <w:tabs>
          <w:tab w:val="left" w:pos="993"/>
        </w:tabs>
        <w:ind w:left="0" w:firstLine="709"/>
        <w:jc w:val="both"/>
        <w:rPr>
          <w:rFonts w:ascii="Times New Roman" w:hAnsi="Times New Roman"/>
          <w:sz w:val="26"/>
          <w:szCs w:val="26"/>
        </w:rPr>
      </w:pPr>
      <w:r w:rsidRPr="00EA5D4A">
        <w:rPr>
          <w:rFonts w:ascii="Times New Roman" w:hAnsi="Times New Roman"/>
          <w:sz w:val="26"/>
          <w:szCs w:val="26"/>
        </w:rPr>
        <w:t>проведено 393 плановых и внеплановых проверки (58 – по объектам недвижимого имущества и 335 – земельных участков) и направлено 27 претензий по объектам, в том числе об оплате 1 420 тыс. руб</w:t>
      </w:r>
      <w:r w:rsidR="00B1497D">
        <w:rPr>
          <w:rFonts w:ascii="Times New Roman" w:hAnsi="Times New Roman"/>
          <w:sz w:val="26"/>
          <w:szCs w:val="26"/>
        </w:rPr>
        <w:t>.</w:t>
      </w:r>
      <w:r w:rsidRPr="00EA5D4A">
        <w:rPr>
          <w:rFonts w:ascii="Times New Roman" w:hAnsi="Times New Roman"/>
          <w:sz w:val="26"/>
          <w:szCs w:val="26"/>
        </w:rPr>
        <w:t xml:space="preserve">, и 110 </w:t>
      </w:r>
      <w:r w:rsidR="00B1497D" w:rsidRPr="00EA5D4A">
        <w:rPr>
          <w:rFonts w:ascii="Times New Roman" w:hAnsi="Times New Roman"/>
          <w:sz w:val="26"/>
          <w:szCs w:val="26"/>
        </w:rPr>
        <w:t>−</w:t>
      </w:r>
      <w:r w:rsidRPr="00EA5D4A">
        <w:rPr>
          <w:rFonts w:ascii="Times New Roman" w:hAnsi="Times New Roman"/>
          <w:sz w:val="26"/>
          <w:szCs w:val="26"/>
        </w:rPr>
        <w:t xml:space="preserve"> по земельным участкам, из них 39 – об оплате задолженности на общую сумму более 28 млн руб.</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На отчётную дату 188 объектов недвижимого имущества муниципальной собственности общей площадью 45 053,7 </w:t>
      </w:r>
      <w:r w:rsidRPr="00EA5D4A">
        <w:rPr>
          <w:rFonts w:ascii="Times New Roman" w:hAnsi="Times New Roman" w:cs="Times New Roman"/>
          <w:sz w:val="26"/>
          <w:szCs w:val="26"/>
        </w:rPr>
        <w:t>м</w:t>
      </w:r>
      <w:r w:rsidRPr="00EA5D4A">
        <w:rPr>
          <w:rFonts w:ascii="Times New Roman" w:hAnsi="Times New Roman" w:cs="Times New Roman"/>
          <w:sz w:val="26"/>
          <w:szCs w:val="26"/>
          <w:vertAlign w:val="superscript"/>
        </w:rPr>
        <w:t>2</w:t>
      </w:r>
      <w:r w:rsidRPr="00EA5D4A">
        <w:rPr>
          <w:rFonts w:ascii="Times New Roman" w:hAnsi="Times New Roman"/>
          <w:sz w:val="26"/>
          <w:szCs w:val="26"/>
        </w:rPr>
        <w:t xml:space="preserve"> находятся в аренде и 122 объекта площадью 74 897,5 </w:t>
      </w:r>
      <w:r w:rsidRPr="00EA5D4A">
        <w:rPr>
          <w:rFonts w:ascii="Times New Roman" w:hAnsi="Times New Roman" w:cs="Times New Roman"/>
          <w:sz w:val="26"/>
          <w:szCs w:val="26"/>
        </w:rPr>
        <w:t>м</w:t>
      </w:r>
      <w:r w:rsidRPr="00EA5D4A">
        <w:rPr>
          <w:rFonts w:ascii="Times New Roman" w:hAnsi="Times New Roman" w:cs="Times New Roman"/>
          <w:sz w:val="26"/>
          <w:szCs w:val="26"/>
          <w:vertAlign w:val="superscript"/>
        </w:rPr>
        <w:t>2</w:t>
      </w:r>
      <w:r w:rsidRPr="00EA5D4A">
        <w:rPr>
          <w:rFonts w:ascii="Times New Roman" w:hAnsi="Times New Roman"/>
          <w:sz w:val="26"/>
          <w:szCs w:val="26"/>
        </w:rPr>
        <w:t xml:space="preserve">, </w:t>
      </w:r>
      <w:r w:rsidR="00B1497D" w:rsidRPr="00EA5D4A">
        <w:rPr>
          <w:rFonts w:ascii="Times New Roman" w:hAnsi="Times New Roman"/>
          <w:sz w:val="26"/>
          <w:szCs w:val="26"/>
        </w:rPr>
        <w:t>−</w:t>
      </w:r>
      <w:r w:rsidRPr="00EA5D4A">
        <w:rPr>
          <w:rFonts w:ascii="Times New Roman" w:hAnsi="Times New Roman"/>
          <w:sz w:val="26"/>
          <w:szCs w:val="26"/>
        </w:rPr>
        <w:t xml:space="preserve"> в безвозмездном пользовании</w:t>
      </w:r>
      <w:r w:rsidR="00B1497D">
        <w:rPr>
          <w:rFonts w:ascii="Times New Roman" w:hAnsi="Times New Roman"/>
          <w:sz w:val="26"/>
          <w:szCs w:val="26"/>
        </w:rPr>
        <w:t>,</w:t>
      </w:r>
      <w:r w:rsidRPr="00EA5D4A">
        <w:rPr>
          <w:rFonts w:ascii="Times New Roman" w:hAnsi="Times New Roman"/>
          <w:sz w:val="26"/>
          <w:szCs w:val="26"/>
        </w:rPr>
        <w:t xml:space="preserve"> площадь пустующих помещений 12 050,6 </w:t>
      </w:r>
      <w:r w:rsidRPr="00EA5D4A">
        <w:rPr>
          <w:rFonts w:ascii="Times New Roman" w:hAnsi="Times New Roman" w:cs="Times New Roman"/>
          <w:sz w:val="26"/>
          <w:szCs w:val="26"/>
        </w:rPr>
        <w:t>м</w:t>
      </w:r>
      <w:r w:rsidRPr="00EA5D4A">
        <w:rPr>
          <w:rFonts w:ascii="Times New Roman" w:hAnsi="Times New Roman" w:cs="Times New Roman"/>
          <w:sz w:val="26"/>
          <w:szCs w:val="26"/>
          <w:vertAlign w:val="superscript"/>
        </w:rPr>
        <w:t>2</w:t>
      </w:r>
      <w:r w:rsidRPr="00EA5D4A">
        <w:rPr>
          <w:rFonts w:ascii="Times New Roman" w:hAnsi="Times New Roman"/>
          <w:sz w:val="26"/>
          <w:szCs w:val="26"/>
        </w:rPr>
        <w:t>.</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С целью рационального использования бюджетных ассигнований на содержание муниципального имущества принимаются все возможные меры по снижению доли пустующих помещений муниципальной собственности, в том числе: проведение за счет средств бюджета ремонтов в них, предоставление их в аренду на льготных условиях, а при необходимости капитального ремонта и реконструкции – в безвозмездное пользование. Так, в 2018 году из резервного фонда выделены ассигнования на восстановление системы теплоснабжения трех пустующих помещений, а на 2019 год в муниципальной программе «Управление муниципальным имуществом» на аналогичны</w:t>
      </w:r>
      <w:r w:rsidR="00DA70DF">
        <w:rPr>
          <w:rFonts w:ascii="Times New Roman" w:hAnsi="Times New Roman"/>
          <w:sz w:val="26"/>
          <w:szCs w:val="26"/>
        </w:rPr>
        <w:t xml:space="preserve">е цели, а также на поддержание </w:t>
      </w:r>
      <w:r w:rsidRPr="00EA5D4A">
        <w:rPr>
          <w:rFonts w:ascii="Times New Roman" w:hAnsi="Times New Roman"/>
          <w:sz w:val="26"/>
          <w:szCs w:val="26"/>
        </w:rPr>
        <w:t>сохранности помещений предусмотрено 16,5 млн руб.</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В 2018 году успешно реализован инвестиционный проект по реконструкции здания по </w:t>
      </w:r>
      <w:r w:rsidRPr="008D1C3F">
        <w:rPr>
          <w:rFonts w:ascii="Times New Roman" w:hAnsi="Times New Roman"/>
          <w:sz w:val="26"/>
          <w:szCs w:val="26"/>
        </w:rPr>
        <w:t>Ленинскому проспекту, д. 42</w:t>
      </w:r>
      <w:r w:rsidR="00E0625C" w:rsidRPr="008D1C3F">
        <w:rPr>
          <w:rFonts w:ascii="Times New Roman" w:hAnsi="Times New Roman"/>
          <w:sz w:val="26"/>
          <w:szCs w:val="26"/>
        </w:rPr>
        <w:t>Б</w:t>
      </w:r>
      <w:r w:rsidRPr="00EA5D4A">
        <w:rPr>
          <w:rFonts w:ascii="Times New Roman" w:hAnsi="Times New Roman"/>
          <w:sz w:val="26"/>
          <w:szCs w:val="26"/>
        </w:rPr>
        <w:t xml:space="preserve"> в торгово-развлекательный комплекс. </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Продолжается реализация двух раннее заключённых инвестиционных договоров и двух концессионных соглашений, а также работа по подготовке к заключению новых инвестиционных договоров по созданию объектов: </w:t>
      </w:r>
    </w:p>
    <w:p w:rsidR="000869A8" w:rsidRPr="00EA5D4A" w:rsidRDefault="00B1497D" w:rsidP="00421509">
      <w:pPr>
        <w:pStyle w:val="ad"/>
        <w:ind w:firstLine="709"/>
        <w:jc w:val="both"/>
        <w:rPr>
          <w:rFonts w:ascii="Times New Roman" w:hAnsi="Times New Roman"/>
          <w:sz w:val="26"/>
          <w:szCs w:val="26"/>
        </w:rPr>
      </w:pPr>
      <w:r w:rsidRPr="00EA5D4A">
        <w:rPr>
          <w:rFonts w:ascii="Times New Roman" w:hAnsi="Times New Roman"/>
          <w:sz w:val="26"/>
          <w:szCs w:val="26"/>
        </w:rPr>
        <w:t>−</w:t>
      </w:r>
      <w:r w:rsidR="000869A8" w:rsidRPr="00EA5D4A">
        <w:rPr>
          <w:rFonts w:ascii="Times New Roman" w:hAnsi="Times New Roman"/>
          <w:sz w:val="26"/>
          <w:szCs w:val="26"/>
        </w:rPr>
        <w:t xml:space="preserve"> магазин с детской игровой зоной по улице Бауманской, д. 8; </w:t>
      </w:r>
    </w:p>
    <w:p w:rsidR="000869A8" w:rsidRPr="00EA5D4A" w:rsidRDefault="00B1497D" w:rsidP="00421509">
      <w:pPr>
        <w:pStyle w:val="ad"/>
        <w:ind w:firstLine="709"/>
        <w:jc w:val="both"/>
        <w:rPr>
          <w:rFonts w:ascii="Times New Roman" w:hAnsi="Times New Roman"/>
          <w:sz w:val="26"/>
          <w:szCs w:val="26"/>
        </w:rPr>
      </w:pPr>
      <w:r w:rsidRPr="00EA5D4A">
        <w:rPr>
          <w:rFonts w:ascii="Times New Roman" w:hAnsi="Times New Roman"/>
          <w:sz w:val="26"/>
          <w:szCs w:val="26"/>
        </w:rPr>
        <w:t>−</w:t>
      </w:r>
      <w:r w:rsidR="000869A8" w:rsidRPr="00EA5D4A">
        <w:rPr>
          <w:rFonts w:ascii="Times New Roman" w:hAnsi="Times New Roman"/>
          <w:sz w:val="26"/>
          <w:szCs w:val="26"/>
        </w:rPr>
        <w:t xml:space="preserve"> кафе с панорамным остеклением по проезду Солнечный, д. 10.</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Поступление доходов в бюджет муниципального образования в результате деятельности Управления составляет более 954 млн руб., что на 12 % превышает утвержденный годовой план.</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С целью повышения собираемости налогов и неналоговых бюджетных поступлений на постоянной основе ведется работа по выявлению бесхозяйных объектов, самовольных построек и самовольно установленных объектов движимого имущества, а также фактов незаконного использования земельных участков или использования их не по целевому назначению. В 2018 году выявлено 67 самовольно установленных объектов движимого имущества и 10 объектов самовольного строительства. </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Проводится разъяснительная и консультационная работа по вопросам необходимости оформления и регистрации прав на земельные участки, используемые под существующие гаражи, дачи и иное имущество, а также об обязанности своевременной оплаты за их использование. </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В результате этой работы неуклонно растет количество проводимых аукционов на право заключения договоров аренды земельных участков, так, в </w:t>
      </w:r>
      <w:r w:rsidRPr="00EA5D4A">
        <w:rPr>
          <w:rFonts w:ascii="Times New Roman" w:hAnsi="Times New Roman"/>
          <w:sz w:val="26"/>
          <w:szCs w:val="26"/>
        </w:rPr>
        <w:lastRenderedPageBreak/>
        <w:t xml:space="preserve">2016 году было выставлено на аукцион 203 лота, в 2017 – 310, а в 2018 </w:t>
      </w:r>
      <w:r w:rsidR="00B1497D" w:rsidRPr="00EA5D4A">
        <w:rPr>
          <w:rFonts w:ascii="Times New Roman" w:hAnsi="Times New Roman"/>
          <w:sz w:val="26"/>
          <w:szCs w:val="26"/>
        </w:rPr>
        <w:t>−</w:t>
      </w:r>
      <w:r w:rsidR="00B1497D">
        <w:rPr>
          <w:rFonts w:ascii="Times New Roman" w:hAnsi="Times New Roman"/>
          <w:sz w:val="26"/>
          <w:szCs w:val="26"/>
        </w:rPr>
        <w:t xml:space="preserve"> </w:t>
      </w:r>
      <w:r w:rsidRPr="00EA5D4A">
        <w:rPr>
          <w:rFonts w:ascii="Times New Roman" w:hAnsi="Times New Roman"/>
          <w:sz w:val="26"/>
          <w:szCs w:val="26"/>
        </w:rPr>
        <w:t>498 лотов. Резко возросло в 2015 году и остается стабильно высоким (более 300) количество обращений за выкупом земельных участков в собственность.</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 xml:space="preserve">Совместно с Управлением потребительского рынка и услуг Администрации города Норильска продолжена работа, направленная на поддержку малого и среднего бизнеса, а также некоммерческих объединений, в том числе образующих инфраструктуру МСП. Решениями Норильского городского Совета депутатов утверждены Порядок формирования, ведения и опубликования перечня муниципального имущества, предназначенного для предоставления субъектам малого и среднего бизнеса, а также некоммерческих объединений, в том числе образующих инфраструктуру МСП, и Порядок предоставления этого имущества. Ведется работа над самими перечнями. </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Завершена масштабная работа, проводимая совместно с Управлением потребительского рынка и услуг Администрации города Норильска и районными территориальными управлениями, по мониторингу нестационарных торговых объектов. С целью установления единых стандартов регулирования их деятельности решением Норильского городского Совета утвержден порядок размещения нестационарных торговых объектов на территории муниципального образования город Норильск.</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В соответствии с законодательством и во исполнение федеральных и региональных программ по повышению качества и доступности услуг Управлением имущества осуществляется предоставление в многофункциональный центр государственных и муниципальных услуг документов на государственную регистрацию прав граждан и юридических лиц, которым оказана соответствующая муниципальная услуга (более тысячи за истекший год).</w:t>
      </w:r>
    </w:p>
    <w:p w:rsidR="000869A8" w:rsidRPr="00EA5D4A" w:rsidRDefault="000869A8" w:rsidP="00421509">
      <w:pPr>
        <w:pStyle w:val="ad"/>
        <w:ind w:firstLine="567"/>
        <w:jc w:val="both"/>
        <w:rPr>
          <w:rFonts w:ascii="Times New Roman" w:hAnsi="Times New Roman"/>
          <w:sz w:val="26"/>
          <w:szCs w:val="26"/>
        </w:rPr>
      </w:pPr>
      <w:r w:rsidRPr="00EA5D4A">
        <w:rPr>
          <w:rFonts w:ascii="Times New Roman" w:hAnsi="Times New Roman"/>
          <w:sz w:val="26"/>
          <w:szCs w:val="26"/>
        </w:rPr>
        <w:t xml:space="preserve">В связи с «приходом» в город высокоскоростного Интернета, совместно с Управлением информатизации и связи Администрации города Норильска реализована возможность предоставления сведений и заявлений в Росреестр в электронном виде непосредственно с рабочего места сотрудников, благодаря чему подано на </w:t>
      </w:r>
      <w:r w:rsidRPr="0058707F">
        <w:rPr>
          <w:rFonts w:ascii="Times New Roman" w:hAnsi="Times New Roman"/>
          <w:sz w:val="26"/>
          <w:szCs w:val="26"/>
        </w:rPr>
        <w:t xml:space="preserve">государственную регистрацию прав </w:t>
      </w:r>
      <w:r w:rsidRPr="00EA5D4A">
        <w:rPr>
          <w:rFonts w:ascii="Times New Roman" w:hAnsi="Times New Roman"/>
          <w:sz w:val="26"/>
          <w:szCs w:val="26"/>
        </w:rPr>
        <w:t>более 350 заявлений. Продолжается работа по переводу некоторых муниципальных услуг в электронный вид.</w:t>
      </w:r>
    </w:p>
    <w:p w:rsidR="000869A8" w:rsidRPr="00EA5D4A" w:rsidRDefault="000869A8" w:rsidP="00421509">
      <w:pPr>
        <w:pStyle w:val="ad"/>
        <w:ind w:firstLine="709"/>
        <w:jc w:val="both"/>
        <w:rPr>
          <w:rFonts w:ascii="Times New Roman" w:hAnsi="Times New Roman"/>
          <w:sz w:val="26"/>
          <w:szCs w:val="26"/>
        </w:rPr>
      </w:pPr>
      <w:r w:rsidRPr="00EA5D4A">
        <w:rPr>
          <w:rFonts w:ascii="Times New Roman" w:hAnsi="Times New Roman"/>
          <w:sz w:val="26"/>
          <w:szCs w:val="26"/>
        </w:rPr>
        <w:t>С целью поддержания сохранности недвижимого имущества, предоставленного Управлению в оперативное управление, обновлен фасад здания по Ленинскому проспекту, д. 23А.</w:t>
      </w:r>
    </w:p>
    <w:p w:rsidR="00B1497D" w:rsidRDefault="00B1497D" w:rsidP="00421509">
      <w:pPr>
        <w:pStyle w:val="a3"/>
        <w:spacing w:after="0" w:line="240" w:lineRule="auto"/>
        <w:ind w:left="0"/>
        <w:jc w:val="center"/>
        <w:rPr>
          <w:rFonts w:ascii="Times New Roman" w:hAnsi="Times New Roman"/>
          <w:b/>
          <w:sz w:val="26"/>
          <w:szCs w:val="26"/>
        </w:rPr>
      </w:pPr>
    </w:p>
    <w:p w:rsidR="000869A8" w:rsidRPr="0058707F" w:rsidRDefault="000869A8" w:rsidP="00421509">
      <w:pPr>
        <w:pStyle w:val="a3"/>
        <w:spacing w:after="0" w:line="240" w:lineRule="auto"/>
        <w:ind w:left="0"/>
        <w:jc w:val="center"/>
        <w:rPr>
          <w:rFonts w:ascii="Times New Roman" w:hAnsi="Times New Roman"/>
          <w:b/>
          <w:sz w:val="26"/>
          <w:szCs w:val="26"/>
        </w:rPr>
      </w:pPr>
      <w:r w:rsidRPr="0058707F">
        <w:rPr>
          <w:rFonts w:ascii="Times New Roman" w:hAnsi="Times New Roman"/>
          <w:b/>
          <w:sz w:val="26"/>
          <w:szCs w:val="26"/>
        </w:rPr>
        <w:t>Развитие потребительского рынка, малого и среднего предпринимательства</w:t>
      </w:r>
    </w:p>
    <w:p w:rsidR="00B1497D" w:rsidRDefault="00B1497D" w:rsidP="00421509">
      <w:pPr>
        <w:pStyle w:val="a7"/>
        <w:spacing w:after="0"/>
        <w:ind w:left="0" w:firstLine="709"/>
        <w:rPr>
          <w:sz w:val="26"/>
          <w:szCs w:val="26"/>
        </w:rPr>
      </w:pPr>
    </w:p>
    <w:p w:rsidR="000869A8" w:rsidRPr="00EA5D4A" w:rsidRDefault="000869A8" w:rsidP="00421509">
      <w:pPr>
        <w:pStyle w:val="a7"/>
        <w:spacing w:after="0"/>
        <w:ind w:left="0" w:firstLine="709"/>
        <w:rPr>
          <w:sz w:val="26"/>
          <w:szCs w:val="26"/>
        </w:rPr>
      </w:pPr>
      <w:r w:rsidRPr="00EA5D4A">
        <w:rPr>
          <w:sz w:val="26"/>
          <w:szCs w:val="26"/>
        </w:rPr>
        <w:t xml:space="preserve">Управление потребительского рынка и услуг Администрации города Норильска (далее – Управление) осуществляет свою деятельность в соответствии с муниципальной программой «Развитие потребительского рынка, поддержка малого и среднего предпринимательства» на 2017-2021 годы, утвержденной постановлением Администрации города Норильска от 30.11.2016 № 572 (далее </w:t>
      </w:r>
      <w:r w:rsidR="00B1497D" w:rsidRPr="00EA5D4A">
        <w:rPr>
          <w:sz w:val="26"/>
          <w:szCs w:val="26"/>
        </w:rPr>
        <w:t>−</w:t>
      </w:r>
      <w:r w:rsidRPr="00EA5D4A">
        <w:rPr>
          <w:sz w:val="26"/>
          <w:szCs w:val="26"/>
        </w:rPr>
        <w:t xml:space="preserve"> Программа), фактическое исполнение Программы в денежном выражении составило 28 340,0 тыс. руб. или 99,8%. За 2018 год Управлением были организованы и проведены следующие основные мероприятия.</w:t>
      </w:r>
    </w:p>
    <w:p w:rsidR="000869A8" w:rsidRPr="00EA5D4A" w:rsidRDefault="000869A8" w:rsidP="00421509">
      <w:pPr>
        <w:pStyle w:val="a7"/>
        <w:spacing w:after="0"/>
        <w:ind w:left="0" w:firstLine="709"/>
        <w:rPr>
          <w:sz w:val="26"/>
          <w:szCs w:val="26"/>
        </w:rPr>
      </w:pPr>
      <w:r w:rsidRPr="00EA5D4A">
        <w:rPr>
          <w:sz w:val="26"/>
          <w:szCs w:val="26"/>
        </w:rPr>
        <w:lastRenderedPageBreak/>
        <w:t xml:space="preserve">На основе подготовленных специалистами УПРиУ проектов принят </w:t>
      </w:r>
      <w:r w:rsidR="00041763">
        <w:rPr>
          <w:sz w:val="26"/>
          <w:szCs w:val="26"/>
        </w:rPr>
        <w:t xml:space="preserve">                     </w:t>
      </w:r>
      <w:r w:rsidRPr="00EA5D4A">
        <w:rPr>
          <w:sz w:val="26"/>
          <w:szCs w:val="26"/>
        </w:rPr>
        <w:t>61 правовой акт органов местного самоуправления муниципального образования город Норильск.</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eastAsia="Times New Roman" w:hAnsi="Times New Roman" w:cs="Times New Roman"/>
          <w:sz w:val="26"/>
          <w:szCs w:val="26"/>
          <w:lang w:eastAsia="ru-RU"/>
        </w:rPr>
        <w:t>По результатам мониторинга потребительского рынка, систематически проводимого Управлением, на территории муниципального</w:t>
      </w:r>
      <w:r w:rsidRPr="00EA5D4A">
        <w:rPr>
          <w:rFonts w:ascii="Times New Roman" w:hAnsi="Times New Roman" w:cs="Times New Roman"/>
          <w:sz w:val="26"/>
          <w:szCs w:val="26"/>
        </w:rPr>
        <w:t xml:space="preserve"> образования город Норильск функционирует 752 предприятия торговли с торговой площадью </w:t>
      </w:r>
      <w:r w:rsidR="00041763">
        <w:rPr>
          <w:rFonts w:ascii="Times New Roman" w:hAnsi="Times New Roman" w:cs="Times New Roman"/>
          <w:sz w:val="26"/>
          <w:szCs w:val="26"/>
        </w:rPr>
        <w:t xml:space="preserve">            </w:t>
      </w:r>
      <w:r w:rsidRPr="00EA5D4A">
        <w:rPr>
          <w:rFonts w:ascii="Times New Roman" w:hAnsi="Times New Roman" w:cs="Times New Roman"/>
          <w:sz w:val="26"/>
          <w:szCs w:val="26"/>
        </w:rPr>
        <w:t>141 тыс. м</w:t>
      </w:r>
      <w:r w:rsidRPr="00EA5D4A">
        <w:rPr>
          <w:rFonts w:ascii="Times New Roman" w:hAnsi="Times New Roman" w:cs="Times New Roman"/>
          <w:sz w:val="26"/>
          <w:szCs w:val="26"/>
          <w:vertAlign w:val="superscript"/>
        </w:rPr>
        <w:t>2</w:t>
      </w:r>
      <w:r w:rsidRPr="00EA5D4A">
        <w:rPr>
          <w:rFonts w:ascii="Times New Roman" w:hAnsi="Times New Roman" w:cs="Times New Roman"/>
          <w:sz w:val="26"/>
          <w:szCs w:val="26"/>
        </w:rPr>
        <w:t>; 269 объектов общественного питания на 18 282 посадочных места.</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На территории функционирует 37 торговых центров и торговых комплексов, 33 супермаркета, 166 объектов торговли работают по принципу самообслуживания. Развиваются торговые сети: в розничной торговле их около 100, в общественном питании </w:t>
      </w:r>
      <w:r w:rsidR="00B1497D" w:rsidRPr="00EA5D4A">
        <w:rPr>
          <w:rFonts w:ascii="Times New Roman" w:hAnsi="Times New Roman"/>
          <w:sz w:val="26"/>
          <w:szCs w:val="26"/>
        </w:rPr>
        <w:t>−</w:t>
      </w:r>
      <w:r w:rsidRPr="00EA5D4A">
        <w:rPr>
          <w:rFonts w:ascii="Times New Roman" w:hAnsi="Times New Roman" w:cs="Times New Roman"/>
          <w:sz w:val="26"/>
          <w:szCs w:val="26"/>
        </w:rPr>
        <w:t xml:space="preserve"> 13. Обеспеченность стационарными торговыми площадями на 1000 жителей муниципального образования город Норильск составляет 729 м</w:t>
      </w:r>
      <w:r w:rsidRPr="00EA5D4A">
        <w:rPr>
          <w:rFonts w:ascii="Times New Roman" w:hAnsi="Times New Roman" w:cs="Times New Roman"/>
          <w:sz w:val="26"/>
          <w:szCs w:val="26"/>
          <w:vertAlign w:val="superscript"/>
        </w:rPr>
        <w:t>2</w:t>
      </w:r>
      <w:r w:rsidRPr="00EA5D4A">
        <w:rPr>
          <w:rFonts w:ascii="Times New Roman" w:hAnsi="Times New Roman" w:cs="Times New Roman"/>
          <w:sz w:val="26"/>
          <w:szCs w:val="26"/>
        </w:rPr>
        <w:t xml:space="preserve"> или 116,9%. Обеспеченность посадочными местами в предприятиях общественного питания составляет 39 посадочных мест на </w:t>
      </w:r>
      <w:r w:rsidR="00041763">
        <w:rPr>
          <w:rFonts w:ascii="Times New Roman" w:hAnsi="Times New Roman" w:cs="Times New Roman"/>
          <w:sz w:val="26"/>
          <w:szCs w:val="26"/>
        </w:rPr>
        <w:t xml:space="preserve">                    </w:t>
      </w:r>
      <w:r w:rsidRPr="00EA5D4A">
        <w:rPr>
          <w:rFonts w:ascii="Times New Roman" w:hAnsi="Times New Roman" w:cs="Times New Roman"/>
          <w:sz w:val="26"/>
          <w:szCs w:val="26"/>
        </w:rPr>
        <w:t>1000 жителей (96,9 %).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Бытовое обслуживание населения осуществляют 607 предприятий на </w:t>
      </w:r>
      <w:r w:rsidR="00041763">
        <w:rPr>
          <w:rFonts w:ascii="Times New Roman" w:hAnsi="Times New Roman" w:cs="Times New Roman"/>
          <w:sz w:val="26"/>
          <w:szCs w:val="26"/>
        </w:rPr>
        <w:t xml:space="preserve">             </w:t>
      </w:r>
      <w:r w:rsidRPr="00EA5D4A">
        <w:rPr>
          <w:rFonts w:ascii="Times New Roman" w:hAnsi="Times New Roman" w:cs="Times New Roman"/>
          <w:sz w:val="26"/>
          <w:szCs w:val="26"/>
        </w:rPr>
        <w:t>1 334 рабочих места, в том числе 138 парикмахерских, 90 объектов по техническому обслуживанию и ремонту транспортных средств, 66 мастерских по ремонту одежды, головных уборов и изделий текстильной галантереи, 45 – по ремонту бытовой радиоэлектронной аппаратуры и бытовых машин, 23 – по ремонту обуви, 25 фотоателье, 28 бань, саун и соляриев, 2 химчистки.</w:t>
      </w:r>
    </w:p>
    <w:p w:rsidR="000869A8" w:rsidRPr="00EA5D4A" w:rsidRDefault="000869A8" w:rsidP="00421509">
      <w:pPr>
        <w:pStyle w:val="a7"/>
        <w:spacing w:after="0"/>
        <w:ind w:left="0" w:firstLine="709"/>
        <w:rPr>
          <w:sz w:val="26"/>
          <w:szCs w:val="26"/>
        </w:rPr>
      </w:pPr>
      <w:r w:rsidRPr="00EA5D4A">
        <w:rPr>
          <w:sz w:val="26"/>
          <w:szCs w:val="26"/>
        </w:rPr>
        <w:t xml:space="preserve">Продукты питания в Норильске производят 47 хозяйствующих субъектов на 56 предприятиях.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дни празднования 65-летнего юбилея города Норильска и Дня металлурга была организована ярмарка «Вкусы мира» с участием 11 субъектов предпринимательства, которую посетили более 4 тысяч человек, товарооборот составил более 1 200 млн рублей. </w:t>
      </w:r>
    </w:p>
    <w:p w:rsidR="000869A8" w:rsidRPr="00EA5D4A" w:rsidRDefault="000869A8" w:rsidP="00421509">
      <w:pPr>
        <w:pStyle w:val="a7"/>
        <w:spacing w:after="0"/>
        <w:ind w:left="0" w:firstLine="709"/>
        <w:rPr>
          <w:sz w:val="26"/>
          <w:szCs w:val="26"/>
        </w:rPr>
      </w:pPr>
      <w:r w:rsidRPr="00EA5D4A">
        <w:rPr>
          <w:sz w:val="26"/>
          <w:szCs w:val="26"/>
        </w:rPr>
        <w:t xml:space="preserve">На территории города Норильска Управлением было организовано: 66 объектов уличной торговли в летний период, в том числе 5 летних кафе, 58 сезонных объектов по реализации плодоовощной продукции; 464 объекта выездной торговли в дни проведения общегородских праздничных мероприятий и в дни выборов. </w:t>
      </w:r>
    </w:p>
    <w:p w:rsidR="000869A8" w:rsidRPr="00EA5D4A" w:rsidRDefault="000869A8" w:rsidP="00421509">
      <w:pPr>
        <w:pStyle w:val="a7"/>
        <w:spacing w:after="0"/>
        <w:ind w:left="0" w:firstLine="709"/>
        <w:rPr>
          <w:sz w:val="26"/>
          <w:szCs w:val="26"/>
        </w:rPr>
      </w:pPr>
      <w:r w:rsidRPr="00EA5D4A">
        <w:rPr>
          <w:sz w:val="26"/>
          <w:szCs w:val="26"/>
        </w:rPr>
        <w:t>Для оценки социально-экономического положения на территории муниципального образования город Норильск Управлением систематически осуществлялся мониторинг: цен на 40 наименований социально значимых продуктов питания и стоимости 19 социально значимых видов платных услуг; цен на нефтепродукты; объёмов производства хлеба; тарифов на доставку коммерческих грузов различными видами транспорта; товарных запасов социально значимых продуктов питания по итогам речной навигации; ситуации по отправке коммерческих грузов из Мурманского морского порта в Дудинский морской порт с подготовкой информации об объёмах продуктов питания, завозимых морским транспортом.</w:t>
      </w:r>
    </w:p>
    <w:p w:rsidR="000869A8" w:rsidRPr="00EA5D4A" w:rsidRDefault="000869A8" w:rsidP="00421509">
      <w:pPr>
        <w:pStyle w:val="a7"/>
        <w:spacing w:after="0"/>
        <w:ind w:left="0" w:firstLine="709"/>
        <w:rPr>
          <w:sz w:val="26"/>
          <w:szCs w:val="26"/>
        </w:rPr>
      </w:pPr>
      <w:r w:rsidRPr="00EA5D4A">
        <w:rPr>
          <w:sz w:val="26"/>
          <w:szCs w:val="26"/>
        </w:rPr>
        <w:t xml:space="preserve">На территории муниципального образования город Норильск на 01.01.2019 осуществляют деятельность 6679 субъектов малого и среднего предпринимательства с численностью занятых более 17,5 тысяч человек. 97% субъектов малого и среднего бизнеса осуществляет деятельность в </w:t>
      </w:r>
      <w:r w:rsidRPr="00EA5D4A">
        <w:rPr>
          <w:sz w:val="26"/>
          <w:szCs w:val="26"/>
        </w:rPr>
        <w:lastRenderedPageBreak/>
        <w:t xml:space="preserve">непроизводственной сфере, в том числе в торговле и общественном питании – около 48 %. </w:t>
      </w:r>
    </w:p>
    <w:p w:rsidR="000869A8" w:rsidRPr="00EA5D4A" w:rsidRDefault="000869A8" w:rsidP="00421509">
      <w:pPr>
        <w:pStyle w:val="a7"/>
        <w:spacing w:after="0"/>
        <w:ind w:left="0" w:firstLine="709"/>
        <w:rPr>
          <w:sz w:val="26"/>
          <w:szCs w:val="26"/>
        </w:rPr>
      </w:pPr>
      <w:r w:rsidRPr="00EA5D4A">
        <w:rPr>
          <w:sz w:val="26"/>
          <w:szCs w:val="26"/>
        </w:rPr>
        <w:t>В рамках Программы за 2018 год были достигнуты следующие результаты. Финансовая поддержка оказана 9-ти субъектам предпринимательской деятельности в сумме 3,4 млн руб., в результате было сохранено 221 рабочее место, вновь создано 30 рабочих мест, привлечено субъектами малого и среднего предпринимательства инвестиций 16,6 млн руб. На курсах по вопросам организации предпринимательской деятельности обучено 102 человека. Консультационная поддержка оказана 125 субъектам малого и среднего предпринимательства и 25 гражданам. В 2018 году было разработано и распространено среди подписчиков 12 электронных выпусков информационной газеты «Деловой Норильск», выпущено 10 тысяч экземпляров брошюры «Как получить субсидию». Продолжена работа по продвижению сайта Управления в сети Интернет (за год его посетили 3 142 человека).</w:t>
      </w:r>
    </w:p>
    <w:p w:rsidR="000869A8" w:rsidRPr="00EA5D4A" w:rsidRDefault="000869A8" w:rsidP="00421509">
      <w:pPr>
        <w:pStyle w:val="a7"/>
        <w:spacing w:after="0"/>
        <w:ind w:left="0" w:firstLine="709"/>
        <w:rPr>
          <w:sz w:val="26"/>
          <w:szCs w:val="26"/>
        </w:rPr>
      </w:pPr>
      <w:r w:rsidRPr="00EA5D4A">
        <w:rPr>
          <w:sz w:val="26"/>
          <w:szCs w:val="26"/>
        </w:rPr>
        <w:t xml:space="preserve">По вопросам защиты прав потребителей в 2018 году в Управление обратилось 1372 гражданина. По 943 обращениям даны устные разъяснения; 8 гражданам даны письменные разъяснения, 380 потребителям оказана помощь в составлении претензий, 41 гражданину оказана помощь в составлении проектов исковых заявлений в суд. За отчётный 2018 год потребителям возмещен ущерб на сумму 6,8 млн руб. (в т.ч. в досудебном порядке </w:t>
      </w:r>
      <w:r w:rsidR="00B1497D" w:rsidRPr="00EA5D4A">
        <w:rPr>
          <w:sz w:val="26"/>
          <w:szCs w:val="26"/>
        </w:rPr>
        <w:t>−</w:t>
      </w:r>
      <w:r w:rsidRPr="00EA5D4A">
        <w:rPr>
          <w:sz w:val="26"/>
          <w:szCs w:val="26"/>
        </w:rPr>
        <w:t xml:space="preserve"> на сумму 5 млн руб. и по решению суда на сумму 1,8 млн руб.). В целях просвещения потребителей по вопросам защиты их прав подготовлено 70 информационных материалов; на сайте Управления постоянно обновляются рубрики «Народ хочет знать», «СпросУПРиУвопрос», «Ваш вопрос – наш ответ». В школах муниципального образования город Норильск специалистами Управления проведено 39 занятий, на которых присутствовали 1645 учащихся; в связи с празднованием Всемирного Дня защиты прав потребителей в течение марта в газете «Заполярная правда» публиковались ответы на вопросы читателей.</w:t>
      </w:r>
    </w:p>
    <w:p w:rsidR="000869A8" w:rsidRPr="00EA5D4A" w:rsidRDefault="000869A8" w:rsidP="00421509">
      <w:pPr>
        <w:pStyle w:val="25"/>
        <w:tabs>
          <w:tab w:val="left" w:pos="540"/>
          <w:tab w:val="left" w:pos="720"/>
          <w:tab w:val="left" w:pos="1080"/>
        </w:tabs>
        <w:spacing w:after="0" w:line="240" w:lineRule="auto"/>
        <w:ind w:left="0" w:firstLine="709"/>
        <w:jc w:val="both"/>
        <w:rPr>
          <w:szCs w:val="26"/>
        </w:rPr>
      </w:pPr>
      <w:r w:rsidRPr="00EA5D4A">
        <w:rPr>
          <w:szCs w:val="26"/>
        </w:rPr>
        <w:t xml:space="preserve">В 2018 году Управлением проводилась работа по планированию и анализу финансово – хозяйственной деятельности 6 муниципальных унитарных предприятий; осуществлялся контроль перечисления установленного норматива отчислений из чистой прибыли МУП в бюджет муниципального образования город Норильск (перечислено 6 млн 560 тыс. руб.). </w:t>
      </w:r>
    </w:p>
    <w:p w:rsidR="000869A8" w:rsidRPr="00EA5D4A" w:rsidRDefault="000869A8" w:rsidP="00421509">
      <w:pPr>
        <w:spacing w:after="0" w:line="240" w:lineRule="auto"/>
        <w:ind w:firstLine="708"/>
        <w:contextualSpacing/>
        <w:jc w:val="both"/>
        <w:rPr>
          <w:rFonts w:ascii="Times New Roman" w:hAnsi="Times New Roman" w:cs="Times New Roman"/>
          <w:sz w:val="26"/>
          <w:szCs w:val="26"/>
        </w:rPr>
      </w:pPr>
      <w:r w:rsidRPr="00EA5D4A">
        <w:rPr>
          <w:rFonts w:ascii="Times New Roman" w:hAnsi="Times New Roman" w:cs="Times New Roman"/>
          <w:sz w:val="26"/>
          <w:szCs w:val="26"/>
        </w:rPr>
        <w:t xml:space="preserve">Во исполнение постановления Администрации города Норильска от 30.01.2017 № 38 «Об утверждении порядка организации осуществления закупок товаров, работ, услуг для нужд муниципальных унитарных предприятий муниципального образования город Норильск» (в рамках с Федерального закона от 05.04.2013 №44-ФЗ «О контрактной системе в сфере закупок товаров, работ, услуг для обеспечения государственных и муниципальных нужд») и постановления Администрации города Норильска от 20.06.2014 № 360 «Об утверждении порядка согласования закупок товаров, работ, услуг, совершаемых муниципальными унитарными предприятиями муниципального образования город Норильск в рамках Федерального закона от 18.07.2011 № 223-ФЗ» рассмотрено и согласовано 6 планов закупок муниципальных унитарных предприятий; рассмотрено и согласовано 95 изменений, вносимых в утвержденные планы закупок и планы-графики закупок; проведена работа по рассмотрению и согласованию 367 проектов договоров и 143 проектов дополнительных соглашений к договорам на приобретение товаров, работ, услуг, </w:t>
      </w:r>
      <w:r w:rsidRPr="00EA5D4A">
        <w:rPr>
          <w:rFonts w:ascii="Times New Roman" w:hAnsi="Times New Roman" w:cs="Times New Roman"/>
          <w:sz w:val="26"/>
          <w:szCs w:val="26"/>
        </w:rPr>
        <w:lastRenderedPageBreak/>
        <w:t>осуществляемых муниципальными унитарными предприятиями. Проведено 6 заседаний балансовой комиссии по результатам финансово-хозяйственной деятельности МУП; проведена проверка МУП «РКЦ», с 24.12.2018 начата проверка МУП ТПО «ТоргСервис».</w:t>
      </w:r>
    </w:p>
    <w:p w:rsidR="000869A8" w:rsidRPr="00EA5D4A" w:rsidRDefault="000869A8" w:rsidP="00421509">
      <w:pPr>
        <w:pStyle w:val="a7"/>
        <w:spacing w:after="0"/>
        <w:ind w:left="0" w:firstLine="709"/>
        <w:rPr>
          <w:sz w:val="26"/>
          <w:szCs w:val="26"/>
        </w:rPr>
      </w:pPr>
      <w:r w:rsidRPr="00EA5D4A">
        <w:rPr>
          <w:sz w:val="26"/>
          <w:szCs w:val="26"/>
        </w:rPr>
        <w:t xml:space="preserve">Согласно муниципальной программы «Развитие потребительского рынка, поддержка малого и среднего предпринимательства» на 2017-2021 годы» планируется достижение следующих показателей: </w:t>
      </w:r>
    </w:p>
    <w:p w:rsidR="000869A8" w:rsidRPr="00EA5D4A" w:rsidRDefault="00B1497D" w:rsidP="00421509">
      <w:pPr>
        <w:pStyle w:val="a7"/>
        <w:spacing w:after="0"/>
        <w:ind w:left="0" w:firstLine="709"/>
        <w:rPr>
          <w:sz w:val="26"/>
          <w:szCs w:val="26"/>
        </w:rPr>
      </w:pPr>
      <w:r w:rsidRPr="00EA5D4A">
        <w:rPr>
          <w:sz w:val="26"/>
          <w:szCs w:val="26"/>
        </w:rPr>
        <w:t>−</w:t>
      </w:r>
      <w:r w:rsidR="000869A8" w:rsidRPr="00EA5D4A">
        <w:rPr>
          <w:sz w:val="26"/>
          <w:szCs w:val="26"/>
        </w:rPr>
        <w:t xml:space="preserve"> в секторе малого и среднего предпринимательства: предоставление финансовой поддержки в сумме 2,064 млн рублей 6-ти субъектам; создание 4 и сохранение 90 рабочих мест; привлечение 10 млн рублей внебюджетных инвестиций; предоставление информационной и консультационной поддержки 150 гражданам и субъектам малого и среднего предпринимательства; обучение 55 граждан;</w:t>
      </w:r>
    </w:p>
    <w:p w:rsidR="000869A8" w:rsidRPr="00EA5D4A" w:rsidRDefault="00B1497D" w:rsidP="00421509">
      <w:pPr>
        <w:pStyle w:val="a7"/>
        <w:spacing w:after="0"/>
        <w:ind w:left="0" w:firstLine="709"/>
        <w:rPr>
          <w:sz w:val="26"/>
          <w:szCs w:val="26"/>
        </w:rPr>
      </w:pPr>
      <w:r w:rsidRPr="00EA5D4A">
        <w:rPr>
          <w:sz w:val="26"/>
          <w:szCs w:val="26"/>
        </w:rPr>
        <w:t>−</w:t>
      </w:r>
      <w:r w:rsidR="000869A8" w:rsidRPr="00EA5D4A">
        <w:rPr>
          <w:sz w:val="26"/>
          <w:szCs w:val="26"/>
        </w:rPr>
        <w:t xml:space="preserve"> на потребительском рынке: обеспеченность населения площадью торговых объектов 770 м</w:t>
      </w:r>
      <w:r w:rsidR="000869A8" w:rsidRPr="00EA5D4A">
        <w:rPr>
          <w:sz w:val="26"/>
          <w:szCs w:val="26"/>
          <w:vertAlign w:val="superscript"/>
        </w:rPr>
        <w:t xml:space="preserve">2 </w:t>
      </w:r>
      <w:r w:rsidR="000869A8" w:rsidRPr="00EA5D4A">
        <w:rPr>
          <w:sz w:val="26"/>
          <w:szCs w:val="26"/>
        </w:rPr>
        <w:t>на 1 000 жителей; размещение 40 объектов сезонной уличной торговли; проведение 2 общегородских мероприятий, способствующих популяризации продукции местных товаропроизводителей; предоставление консультаций по защите прав потребителей 1 600 гражданам;</w:t>
      </w:r>
    </w:p>
    <w:p w:rsidR="000869A8" w:rsidRPr="00EA5D4A" w:rsidRDefault="00B1497D" w:rsidP="00421509">
      <w:pPr>
        <w:pStyle w:val="a7"/>
        <w:spacing w:after="0"/>
        <w:ind w:left="0" w:firstLine="709"/>
        <w:rPr>
          <w:sz w:val="26"/>
          <w:szCs w:val="26"/>
        </w:rPr>
      </w:pPr>
      <w:r w:rsidRPr="00EA5D4A">
        <w:rPr>
          <w:sz w:val="26"/>
          <w:szCs w:val="26"/>
        </w:rPr>
        <w:t>−</w:t>
      </w:r>
      <w:r w:rsidR="000869A8" w:rsidRPr="00EA5D4A">
        <w:rPr>
          <w:sz w:val="26"/>
          <w:szCs w:val="26"/>
        </w:rPr>
        <w:t xml:space="preserve"> поступление в бюджет муниципального образования город Норильск платежей из прибыли МУП в сумме 3,544 млн рублей.</w:t>
      </w:r>
    </w:p>
    <w:p w:rsidR="00B1497D" w:rsidRDefault="00B1497D" w:rsidP="00421509">
      <w:pPr>
        <w:pStyle w:val="a3"/>
        <w:spacing w:after="0" w:line="240" w:lineRule="auto"/>
        <w:ind w:left="0"/>
        <w:jc w:val="center"/>
        <w:rPr>
          <w:rFonts w:ascii="Times New Roman" w:hAnsi="Times New Roman"/>
          <w:b/>
          <w:bCs/>
          <w:sz w:val="26"/>
          <w:szCs w:val="26"/>
        </w:rPr>
      </w:pPr>
    </w:p>
    <w:p w:rsidR="000869A8" w:rsidRDefault="000869A8" w:rsidP="00421509">
      <w:pPr>
        <w:pStyle w:val="a3"/>
        <w:spacing w:after="0" w:line="240" w:lineRule="auto"/>
        <w:ind w:left="0"/>
        <w:jc w:val="center"/>
        <w:rPr>
          <w:rFonts w:ascii="Times New Roman" w:hAnsi="Times New Roman"/>
          <w:b/>
          <w:bCs/>
          <w:sz w:val="26"/>
          <w:szCs w:val="26"/>
        </w:rPr>
      </w:pPr>
      <w:r w:rsidRPr="0058707F">
        <w:rPr>
          <w:rFonts w:ascii="Times New Roman" w:hAnsi="Times New Roman"/>
          <w:b/>
          <w:bCs/>
          <w:sz w:val="26"/>
          <w:szCs w:val="26"/>
        </w:rPr>
        <w:t>Работа с обращениями граждан</w:t>
      </w:r>
    </w:p>
    <w:p w:rsidR="00B1497D" w:rsidRPr="0058707F" w:rsidRDefault="00B1497D" w:rsidP="00421509">
      <w:pPr>
        <w:pStyle w:val="a3"/>
        <w:spacing w:after="0" w:line="240" w:lineRule="auto"/>
        <w:ind w:left="0"/>
        <w:jc w:val="center"/>
        <w:rPr>
          <w:rFonts w:ascii="Times New Roman" w:hAnsi="Times New Roman"/>
          <w:b/>
          <w:bCs/>
          <w:sz w:val="26"/>
          <w:szCs w:val="26"/>
        </w:rPr>
      </w:pP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2018 году в отдел обращений граждан Администрации города Норильска из разных источников поступило 2579 обращений граждан.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Работа с обращениями граждан в Администрации города Норильска ведется в соответствии с федеральным и краевым законодательствами, а также нормативными правовыми актами органов местного самоуправления.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По источнику поступления обращения граждан распределились следующим образом: письменные обращения </w:t>
      </w:r>
      <w:r w:rsidR="00B1497D" w:rsidRPr="00EA5D4A">
        <w:rPr>
          <w:rFonts w:ascii="Times New Roman" w:hAnsi="Times New Roman"/>
          <w:sz w:val="26"/>
          <w:szCs w:val="26"/>
        </w:rPr>
        <w:t>−</w:t>
      </w:r>
      <w:r w:rsidRPr="00EA5D4A">
        <w:rPr>
          <w:rFonts w:ascii="Times New Roman" w:hAnsi="Times New Roman" w:cs="Times New Roman"/>
          <w:sz w:val="26"/>
          <w:szCs w:val="26"/>
        </w:rPr>
        <w:t xml:space="preserve"> 1024 (40%), обращения, поступившие через информационные системы общего пользования (интернет-сайт и электронная почта) – 1466 (57 %), обращения на «телефон доверия» </w:t>
      </w:r>
      <w:r w:rsidR="00B1497D" w:rsidRPr="00EA5D4A">
        <w:rPr>
          <w:rFonts w:ascii="Times New Roman" w:hAnsi="Times New Roman"/>
          <w:sz w:val="26"/>
          <w:szCs w:val="26"/>
        </w:rPr>
        <w:t>−</w:t>
      </w:r>
      <w:r w:rsidRPr="00EA5D4A">
        <w:rPr>
          <w:rFonts w:ascii="Times New Roman" w:hAnsi="Times New Roman" w:cs="Times New Roman"/>
          <w:sz w:val="26"/>
          <w:szCs w:val="26"/>
        </w:rPr>
        <w:t xml:space="preserve"> 89 (3%).</w:t>
      </w:r>
    </w:p>
    <w:p w:rsidR="000869A8" w:rsidRPr="00EA5D4A" w:rsidRDefault="000869A8" w:rsidP="00421509">
      <w:pPr>
        <w:spacing w:after="0" w:line="240" w:lineRule="auto"/>
        <w:ind w:firstLine="426"/>
        <w:jc w:val="both"/>
        <w:rPr>
          <w:rFonts w:ascii="Times New Roman" w:hAnsi="Times New Roman" w:cs="Times New Roman"/>
          <w:sz w:val="26"/>
          <w:szCs w:val="26"/>
        </w:rPr>
      </w:pPr>
      <w:r w:rsidRPr="00EA5D4A">
        <w:rPr>
          <w:rFonts w:ascii="Times New Roman" w:hAnsi="Times New Roman" w:cs="Times New Roman"/>
          <w:noProof/>
          <w:sz w:val="26"/>
          <w:szCs w:val="26"/>
          <w:lang w:eastAsia="ru-RU"/>
        </w:rPr>
        <w:drawing>
          <wp:inline distT="0" distB="0" distL="0" distR="0" wp14:anchorId="2EA3A204" wp14:editId="568B40EE">
            <wp:extent cx="5060950" cy="2409825"/>
            <wp:effectExtent l="0" t="0" r="63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869A8" w:rsidRPr="00EA5D4A" w:rsidRDefault="000869A8"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Из общего количества обращений 326 обращений поступило повторно. </w:t>
      </w:r>
    </w:p>
    <w:p w:rsidR="000869A8" w:rsidRPr="00EA5D4A" w:rsidRDefault="000869A8" w:rsidP="00421509">
      <w:pPr>
        <w:spacing w:after="0" w:line="240" w:lineRule="auto"/>
        <w:jc w:val="both"/>
        <w:rPr>
          <w:rFonts w:ascii="Times New Roman" w:hAnsi="Times New Roman" w:cs="Times New Roman"/>
          <w:sz w:val="26"/>
          <w:szCs w:val="26"/>
        </w:rPr>
      </w:pPr>
    </w:p>
    <w:p w:rsidR="000869A8" w:rsidRPr="00EA5D4A" w:rsidRDefault="000869A8"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noProof/>
          <w:sz w:val="26"/>
          <w:szCs w:val="26"/>
          <w:lang w:eastAsia="ru-RU"/>
        </w:rPr>
        <w:lastRenderedPageBreak/>
        <w:drawing>
          <wp:inline distT="0" distB="0" distL="0" distR="0" wp14:anchorId="3746BD42" wp14:editId="2FD75BCD">
            <wp:extent cx="5270500" cy="2673985"/>
            <wp:effectExtent l="0" t="0" r="6350" b="1206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869A8" w:rsidRPr="00EA5D4A" w:rsidRDefault="000869A8"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643 обращения поступили из других ведомств, в том числе:</w:t>
      </w:r>
    </w:p>
    <w:p w:rsidR="000869A8" w:rsidRPr="00EA5D4A" w:rsidRDefault="000869A8" w:rsidP="00B1497D">
      <w:pPr>
        <w:pStyle w:val="a3"/>
        <w:numPr>
          <w:ilvl w:val="0"/>
          <w:numId w:val="35"/>
        </w:numPr>
        <w:autoSpaceDE w:val="0"/>
        <w:autoSpaceDN w:val="0"/>
        <w:adjustRightInd w:val="0"/>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из Администрации Президента РФ – 316 обращений;</w:t>
      </w:r>
    </w:p>
    <w:p w:rsidR="000869A8" w:rsidRPr="00EA5D4A" w:rsidRDefault="000869A8" w:rsidP="00B1497D">
      <w:pPr>
        <w:pStyle w:val="a3"/>
        <w:numPr>
          <w:ilvl w:val="0"/>
          <w:numId w:val="35"/>
        </w:numPr>
        <w:autoSpaceDE w:val="0"/>
        <w:autoSpaceDN w:val="0"/>
        <w:adjustRightInd w:val="0"/>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из Администрации Красноярского края – 291 обращение;</w:t>
      </w:r>
    </w:p>
    <w:p w:rsidR="000869A8" w:rsidRPr="00EA5D4A" w:rsidRDefault="000869A8" w:rsidP="00B1497D">
      <w:pPr>
        <w:pStyle w:val="a3"/>
        <w:numPr>
          <w:ilvl w:val="0"/>
          <w:numId w:val="35"/>
        </w:numPr>
        <w:autoSpaceDE w:val="0"/>
        <w:autoSpaceDN w:val="0"/>
        <w:adjustRightInd w:val="0"/>
        <w:spacing w:after="0" w:line="240" w:lineRule="auto"/>
        <w:ind w:left="0" w:firstLine="709"/>
        <w:jc w:val="both"/>
        <w:rPr>
          <w:rFonts w:ascii="Times New Roman" w:hAnsi="Times New Roman"/>
          <w:sz w:val="26"/>
          <w:szCs w:val="26"/>
        </w:rPr>
      </w:pPr>
      <w:r w:rsidRPr="00EA5D4A">
        <w:rPr>
          <w:rFonts w:ascii="Times New Roman" w:hAnsi="Times New Roman"/>
          <w:sz w:val="26"/>
          <w:szCs w:val="26"/>
        </w:rPr>
        <w:t>из Правительства РФ, Общественной палаты РФ, Государственной Думы РФ – 36 обращений.</w:t>
      </w:r>
    </w:p>
    <w:p w:rsidR="000869A8" w:rsidRPr="00EA5D4A" w:rsidRDefault="000869A8"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noProof/>
          <w:sz w:val="26"/>
          <w:szCs w:val="26"/>
          <w:lang w:eastAsia="ru-RU"/>
        </w:rPr>
        <w:drawing>
          <wp:inline distT="0" distB="0" distL="0" distR="0" wp14:anchorId="73E9A49B" wp14:editId="655CC60B">
            <wp:extent cx="5251450" cy="3200400"/>
            <wp:effectExtent l="0" t="0" r="63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8707F" w:rsidRDefault="0058707F" w:rsidP="00421509">
      <w:pPr>
        <w:autoSpaceDE w:val="0"/>
        <w:autoSpaceDN w:val="0"/>
        <w:adjustRightInd w:val="0"/>
        <w:spacing w:after="0" w:line="240" w:lineRule="auto"/>
        <w:jc w:val="both"/>
        <w:rPr>
          <w:rFonts w:ascii="Times New Roman" w:hAnsi="Times New Roman" w:cs="Times New Roman"/>
          <w:sz w:val="26"/>
          <w:szCs w:val="26"/>
        </w:rPr>
      </w:pPr>
    </w:p>
    <w:p w:rsidR="000869A8" w:rsidRDefault="000869A8" w:rsidP="00421509">
      <w:pPr>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В 2018 году обращения граждан были распределены следующим образом: </w:t>
      </w:r>
    </w:p>
    <w:p w:rsidR="00D14A78" w:rsidRPr="00EA5D4A" w:rsidRDefault="00D14A78" w:rsidP="00421509">
      <w:pPr>
        <w:autoSpaceDE w:val="0"/>
        <w:autoSpaceDN w:val="0"/>
        <w:adjustRightInd w:val="0"/>
        <w:spacing w:after="0" w:line="240" w:lineRule="auto"/>
        <w:ind w:firstLine="708"/>
        <w:jc w:val="both"/>
        <w:rPr>
          <w:rFonts w:ascii="Times New Roman" w:hAnsi="Times New Roman" w:cs="Times New Roman"/>
          <w:sz w:val="26"/>
          <w:szCs w:val="26"/>
        </w:rPr>
      </w:pPr>
    </w:p>
    <w:tbl>
      <w:tblPr>
        <w:tblStyle w:val="a9"/>
        <w:tblW w:w="9426" w:type="dxa"/>
        <w:tblInd w:w="-5" w:type="dxa"/>
        <w:tblLook w:val="04A0" w:firstRow="1" w:lastRow="0" w:firstColumn="1" w:lastColumn="0" w:noHBand="0" w:noVBand="1"/>
      </w:tblPr>
      <w:tblGrid>
        <w:gridCol w:w="5457"/>
        <w:gridCol w:w="1670"/>
        <w:gridCol w:w="2299"/>
      </w:tblGrid>
      <w:tr w:rsidR="000869A8" w:rsidRPr="00EA5D4A" w:rsidTr="00D14A78">
        <w:trPr>
          <w:trHeight w:val="1154"/>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Должность</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Количество</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Процент</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(от общего числа</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поступивших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обращений)</w:t>
            </w:r>
          </w:p>
        </w:tc>
      </w:tr>
      <w:tr w:rsidR="000869A8" w:rsidRPr="00EA5D4A" w:rsidTr="00D14A78">
        <w:trPr>
          <w:trHeight w:val="278"/>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Глава города Норильска</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780</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30,24</w:t>
            </w:r>
          </w:p>
        </w:tc>
      </w:tr>
      <w:tr w:rsidR="000869A8" w:rsidRPr="00EA5D4A" w:rsidTr="00D14A78">
        <w:trPr>
          <w:trHeight w:val="288"/>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Заместитель Главы города Норильска</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71</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2,75</w:t>
            </w:r>
          </w:p>
        </w:tc>
      </w:tr>
      <w:tr w:rsidR="000869A8" w:rsidRPr="00EA5D4A" w:rsidTr="00D14A78">
        <w:trPr>
          <w:trHeight w:val="577"/>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по социальной политике</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405</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15,70</w:t>
            </w:r>
          </w:p>
        </w:tc>
      </w:tr>
      <w:tr w:rsidR="000869A8" w:rsidRPr="00EA5D4A" w:rsidTr="00D14A78">
        <w:trPr>
          <w:trHeight w:val="298"/>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lastRenderedPageBreak/>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по городскому хозяйству</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1081</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41,91</w:t>
            </w:r>
          </w:p>
        </w:tc>
      </w:tr>
      <w:tr w:rsidR="000869A8" w:rsidRPr="00EA5D4A" w:rsidTr="00D14A78">
        <w:trPr>
          <w:trHeight w:val="865"/>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 собственности и развитию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предпринимательства</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67</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2,60</w:t>
            </w:r>
          </w:p>
        </w:tc>
      </w:tr>
      <w:tr w:rsidR="000869A8" w:rsidRPr="00EA5D4A" w:rsidTr="00D14A78">
        <w:trPr>
          <w:trHeight w:val="856"/>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 взаимодействию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с правоохранительными органами</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34</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1,32</w:t>
            </w:r>
          </w:p>
        </w:tc>
      </w:tr>
      <w:tr w:rsidR="000869A8" w:rsidRPr="00EA5D4A" w:rsidTr="00D14A78">
        <w:trPr>
          <w:trHeight w:val="577"/>
        </w:trPr>
        <w:tc>
          <w:tcPr>
            <w:tcW w:w="5457" w:type="dxa"/>
          </w:tcPr>
          <w:p w:rsidR="000869A8" w:rsidRPr="00EA5D4A" w:rsidRDefault="000869A8" w:rsidP="00421509">
            <w:pPr>
              <w:autoSpaceDE w:val="0"/>
              <w:autoSpaceDN w:val="0"/>
              <w:adjustRightInd w:val="0"/>
              <w:jc w:val="both"/>
              <w:rPr>
                <w:rFonts w:ascii="Times New Roman" w:hAnsi="Times New Roman" w:cs="Times New Roman"/>
                <w:color w:val="000000"/>
                <w:sz w:val="26"/>
                <w:szCs w:val="26"/>
                <w:shd w:val="clear" w:color="auto" w:fill="FFFFFF"/>
              </w:rPr>
            </w:pPr>
            <w:r w:rsidRPr="00EA5D4A">
              <w:rPr>
                <w:rFonts w:ascii="Times New Roman" w:hAnsi="Times New Roman" w:cs="Times New Roman"/>
                <w:color w:val="000000"/>
                <w:sz w:val="26"/>
                <w:szCs w:val="26"/>
                <w:shd w:val="clear" w:color="auto" w:fill="FFFFFF"/>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color w:val="000000"/>
                <w:sz w:val="26"/>
                <w:szCs w:val="26"/>
                <w:shd w:val="clear" w:color="auto" w:fill="FFFFFF"/>
              </w:rPr>
              <w:t>по экономике и финансам</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3</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0,12</w:t>
            </w:r>
          </w:p>
        </w:tc>
      </w:tr>
      <w:tr w:rsidR="000869A8" w:rsidRPr="00EA5D4A" w:rsidTr="00D14A78">
        <w:trPr>
          <w:trHeight w:val="577"/>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по общим вопросам</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110</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4,26</w:t>
            </w:r>
          </w:p>
        </w:tc>
      </w:tr>
      <w:tr w:rsidR="000869A8" w:rsidRPr="00EA5D4A" w:rsidTr="00D14A78">
        <w:trPr>
          <w:trHeight w:val="1144"/>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 району Талнах - Начальник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Талнахского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территориального управления</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28</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1,08</w:t>
            </w:r>
          </w:p>
        </w:tc>
      </w:tr>
      <w:tr w:rsidR="000869A8" w:rsidRPr="00EA5D4A" w:rsidTr="00D14A78">
        <w:trPr>
          <w:trHeight w:val="1154"/>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 району Кайеркан - Начальник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Кайерканского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территориального управления</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0</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0,00</w:t>
            </w:r>
          </w:p>
        </w:tc>
      </w:tr>
      <w:tr w:rsidR="000869A8" w:rsidRPr="00EA5D4A" w:rsidTr="00D14A78">
        <w:trPr>
          <w:trHeight w:val="1154"/>
        </w:trPr>
        <w:tc>
          <w:tcPr>
            <w:tcW w:w="5457"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Заместитель Главы города Норильска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по поселку Снежногорск –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 xml:space="preserve">Начальник Снежногорского территориального </w:t>
            </w:r>
          </w:p>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управления</w:t>
            </w:r>
          </w:p>
        </w:tc>
        <w:tc>
          <w:tcPr>
            <w:tcW w:w="1670"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0</w:t>
            </w:r>
          </w:p>
        </w:tc>
        <w:tc>
          <w:tcPr>
            <w:tcW w:w="2299" w:type="dxa"/>
          </w:tcPr>
          <w:p w:rsidR="000869A8" w:rsidRPr="00EA5D4A" w:rsidRDefault="000869A8" w:rsidP="00421509">
            <w:pPr>
              <w:autoSpaceDE w:val="0"/>
              <w:autoSpaceDN w:val="0"/>
              <w:adjustRightInd w:val="0"/>
              <w:jc w:val="both"/>
              <w:rPr>
                <w:rFonts w:ascii="Times New Roman" w:hAnsi="Times New Roman" w:cs="Times New Roman"/>
                <w:sz w:val="26"/>
                <w:szCs w:val="26"/>
              </w:rPr>
            </w:pPr>
            <w:r w:rsidRPr="00EA5D4A">
              <w:rPr>
                <w:rFonts w:ascii="Times New Roman" w:hAnsi="Times New Roman" w:cs="Times New Roman"/>
                <w:sz w:val="26"/>
                <w:szCs w:val="26"/>
              </w:rPr>
              <w:t>0,00</w:t>
            </w:r>
          </w:p>
        </w:tc>
      </w:tr>
    </w:tbl>
    <w:p w:rsidR="000869A8" w:rsidRPr="00EA5D4A" w:rsidRDefault="000869A8" w:rsidP="00421509">
      <w:pPr>
        <w:autoSpaceDE w:val="0"/>
        <w:autoSpaceDN w:val="0"/>
        <w:adjustRightInd w:val="0"/>
        <w:spacing w:after="0" w:line="240" w:lineRule="auto"/>
        <w:jc w:val="both"/>
        <w:rPr>
          <w:rFonts w:ascii="Times New Roman" w:hAnsi="Times New Roman" w:cs="Times New Roman"/>
          <w:sz w:val="26"/>
          <w:szCs w:val="26"/>
        </w:rPr>
      </w:pPr>
      <w:r w:rsidRPr="00EA5D4A">
        <w:rPr>
          <w:rFonts w:ascii="Times New Roman" w:hAnsi="Times New Roman" w:cs="Times New Roman"/>
          <w:noProof/>
          <w:sz w:val="26"/>
          <w:szCs w:val="26"/>
          <w:lang w:eastAsia="ru-RU"/>
        </w:rPr>
        <w:drawing>
          <wp:inline distT="0" distB="0" distL="0" distR="0" wp14:anchorId="33267807" wp14:editId="65D76AD3">
            <wp:extent cx="5956300" cy="4311650"/>
            <wp:effectExtent l="0" t="0" r="6350" b="1270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14A78" w:rsidRDefault="00D14A78" w:rsidP="00421509">
      <w:pPr>
        <w:autoSpaceDE w:val="0"/>
        <w:autoSpaceDN w:val="0"/>
        <w:adjustRightInd w:val="0"/>
        <w:spacing w:after="0" w:line="240" w:lineRule="auto"/>
        <w:ind w:firstLine="708"/>
        <w:jc w:val="both"/>
        <w:rPr>
          <w:rFonts w:ascii="Times New Roman" w:hAnsi="Times New Roman" w:cs="Times New Roman"/>
          <w:sz w:val="26"/>
          <w:szCs w:val="26"/>
        </w:rPr>
      </w:pPr>
    </w:p>
    <w:p w:rsidR="000869A8" w:rsidRPr="00EA5D4A" w:rsidRDefault="000869A8" w:rsidP="00421509">
      <w:pPr>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lastRenderedPageBreak/>
        <w:t>С 01.01.2014 в работе с обращениями граждан используется общероссийский классификатор (тематический классификатор обращений и запросов граждан, организаций и общественных объединений Управления Президента РФ по работе с обращениями граждан и организаций, утвержденный распоряжением Управления Президента Российской Федерации по работе с обращениями граждан и организаций от 27.09.2013 № 183).</w:t>
      </w:r>
    </w:p>
    <w:p w:rsidR="000869A8" w:rsidRPr="00EA5D4A" w:rsidRDefault="000869A8" w:rsidP="00421509">
      <w:pPr>
        <w:autoSpaceDE w:val="0"/>
        <w:autoSpaceDN w:val="0"/>
        <w:adjustRightInd w:val="0"/>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ab/>
        <w:t>Вопросы, содержащиеся в обращениях граждан, поступивших в 2018 году в Администрацию города Норильска, распределены по следующим тематикам общероссийского классификатора:</w:t>
      </w:r>
    </w:p>
    <w:tbl>
      <w:tblPr>
        <w:tblW w:w="8957" w:type="dxa"/>
        <w:tblLook w:val="04A0" w:firstRow="1" w:lastRow="0" w:firstColumn="1" w:lastColumn="0" w:noHBand="0" w:noVBand="1"/>
      </w:tblPr>
      <w:tblGrid>
        <w:gridCol w:w="671"/>
        <w:gridCol w:w="547"/>
        <w:gridCol w:w="5156"/>
        <w:gridCol w:w="1023"/>
        <w:gridCol w:w="1560"/>
      </w:tblGrid>
      <w:tr w:rsidR="000869A8" w:rsidRPr="00EA5D4A" w:rsidTr="00D14A78">
        <w:trPr>
          <w:trHeight w:val="255"/>
        </w:trPr>
        <w:tc>
          <w:tcPr>
            <w:tcW w:w="67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869A8" w:rsidRPr="00EA5D4A" w:rsidRDefault="000869A8" w:rsidP="00421509">
            <w:pPr>
              <w:spacing w:after="0" w:line="240" w:lineRule="auto"/>
              <w:jc w:val="both"/>
              <w:rPr>
                <w:rFonts w:ascii="Times New Roman" w:hAnsi="Times New Roman" w:cs="Times New Roman"/>
                <w:bCs/>
                <w:sz w:val="26"/>
                <w:szCs w:val="26"/>
              </w:rPr>
            </w:pPr>
          </w:p>
        </w:tc>
        <w:tc>
          <w:tcPr>
            <w:tcW w:w="5703" w:type="dxa"/>
            <w:gridSpan w:val="2"/>
            <w:vMerge w:val="restart"/>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Тематика вопросов</w:t>
            </w:r>
          </w:p>
        </w:tc>
        <w:tc>
          <w:tcPr>
            <w:tcW w:w="258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2018</w:t>
            </w:r>
          </w:p>
        </w:tc>
      </w:tr>
      <w:tr w:rsidR="000869A8" w:rsidRPr="00EA5D4A" w:rsidTr="00D14A78">
        <w:trPr>
          <w:trHeight w:val="255"/>
        </w:trPr>
        <w:tc>
          <w:tcPr>
            <w:tcW w:w="671" w:type="dxa"/>
            <w:vMerge/>
            <w:tcBorders>
              <w:top w:val="single" w:sz="4" w:space="0" w:color="000000"/>
              <w:left w:val="single" w:sz="4" w:space="0" w:color="000000"/>
              <w:bottom w:val="single" w:sz="4" w:space="0" w:color="000000"/>
              <w:right w:val="single" w:sz="4" w:space="0" w:color="000000"/>
            </w:tcBorders>
            <w:vAlign w:val="center"/>
          </w:tcPr>
          <w:p w:rsidR="000869A8" w:rsidRPr="00EA5D4A" w:rsidRDefault="000869A8" w:rsidP="00421509">
            <w:pPr>
              <w:spacing w:after="0" w:line="240" w:lineRule="auto"/>
              <w:jc w:val="both"/>
              <w:rPr>
                <w:rFonts w:ascii="Times New Roman" w:hAnsi="Times New Roman" w:cs="Times New Roman"/>
                <w:bCs/>
                <w:sz w:val="26"/>
                <w:szCs w:val="26"/>
              </w:rPr>
            </w:pPr>
          </w:p>
        </w:tc>
        <w:tc>
          <w:tcPr>
            <w:tcW w:w="5703" w:type="dxa"/>
            <w:gridSpan w:val="2"/>
            <w:vMerge/>
            <w:tcBorders>
              <w:top w:val="single" w:sz="4" w:space="0" w:color="auto"/>
              <w:left w:val="single" w:sz="4" w:space="0" w:color="000000"/>
              <w:bottom w:val="single" w:sz="4" w:space="0" w:color="000000"/>
              <w:right w:val="single" w:sz="4" w:space="0" w:color="000000"/>
            </w:tcBorders>
            <w:vAlign w:val="center"/>
            <w:hideMark/>
          </w:tcPr>
          <w:p w:rsidR="000869A8" w:rsidRPr="00EA5D4A" w:rsidRDefault="000869A8" w:rsidP="00421509">
            <w:pPr>
              <w:spacing w:after="0" w:line="240" w:lineRule="auto"/>
              <w:jc w:val="both"/>
              <w:rPr>
                <w:rFonts w:ascii="Times New Roman" w:hAnsi="Times New Roman" w:cs="Times New Roman"/>
                <w:bCs/>
                <w:sz w:val="26"/>
                <w:szCs w:val="26"/>
              </w:rPr>
            </w:pPr>
          </w:p>
        </w:tc>
        <w:tc>
          <w:tcPr>
            <w:tcW w:w="1023" w:type="dxa"/>
            <w:tcBorders>
              <w:top w:val="nil"/>
              <w:left w:val="nil"/>
              <w:bottom w:val="single" w:sz="4" w:space="0" w:color="000000"/>
              <w:right w:val="single" w:sz="4" w:space="0" w:color="000000"/>
            </w:tcBorders>
            <w:shd w:val="clear" w:color="auto" w:fill="auto"/>
            <w:noWrap/>
            <w:vAlign w:val="center"/>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кол-во</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Жилищно-коммунальное хозяйство,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color w:val="000000"/>
                <w:sz w:val="26"/>
                <w:szCs w:val="26"/>
              </w:rPr>
            </w:pPr>
            <w:r w:rsidRPr="00EA5D4A">
              <w:rPr>
                <w:rFonts w:ascii="Times New Roman" w:hAnsi="Times New Roman" w:cs="Times New Roman"/>
                <w:bCs/>
                <w:color w:val="000000"/>
                <w:sz w:val="26"/>
                <w:szCs w:val="26"/>
              </w:rPr>
              <w:t>698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color w:val="000000"/>
                <w:sz w:val="26"/>
                <w:szCs w:val="26"/>
              </w:rPr>
            </w:pPr>
            <w:r w:rsidRPr="00EA5D4A">
              <w:rPr>
                <w:rFonts w:ascii="Times New Roman" w:hAnsi="Times New Roman" w:cs="Times New Roman"/>
                <w:bCs/>
                <w:color w:val="000000"/>
                <w:sz w:val="26"/>
                <w:szCs w:val="26"/>
              </w:rPr>
              <w:t>26,3</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деятельность управляющих организаций</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color w:val="000000"/>
                <w:sz w:val="26"/>
                <w:szCs w:val="26"/>
              </w:rPr>
            </w:pPr>
            <w:r w:rsidRPr="00EA5D4A">
              <w:rPr>
                <w:rFonts w:ascii="Times New Roman" w:hAnsi="Times New Roman" w:cs="Times New Roman"/>
                <w:color w:val="000000"/>
                <w:sz w:val="26"/>
                <w:szCs w:val="26"/>
              </w:rPr>
              <w:t>218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color w:val="000000"/>
                <w:sz w:val="26"/>
                <w:szCs w:val="26"/>
              </w:rPr>
            </w:pPr>
            <w:r w:rsidRPr="00EA5D4A">
              <w:rPr>
                <w:rFonts w:ascii="Times New Roman" w:hAnsi="Times New Roman" w:cs="Times New Roman"/>
                <w:color w:val="000000"/>
                <w:sz w:val="26"/>
                <w:szCs w:val="26"/>
              </w:rPr>
              <w:t>8,2</w:t>
            </w:r>
          </w:p>
        </w:tc>
      </w:tr>
      <w:tr w:rsidR="000869A8" w:rsidRPr="00EA5D4A" w:rsidTr="00D14A78">
        <w:trPr>
          <w:trHeight w:val="255"/>
        </w:trPr>
        <w:tc>
          <w:tcPr>
            <w:tcW w:w="671" w:type="dxa"/>
            <w:tcBorders>
              <w:top w:val="nil"/>
              <w:left w:val="single" w:sz="4" w:space="0" w:color="000000"/>
              <w:bottom w:val="single" w:sz="4" w:space="0" w:color="auto"/>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качество предоставляющих услуг</w:t>
            </w:r>
          </w:p>
        </w:tc>
        <w:tc>
          <w:tcPr>
            <w:tcW w:w="1023" w:type="dxa"/>
            <w:tcBorders>
              <w:top w:val="nil"/>
              <w:left w:val="nil"/>
              <w:bottom w:val="single" w:sz="4" w:space="0" w:color="auto"/>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color w:val="000000"/>
                <w:sz w:val="26"/>
                <w:szCs w:val="26"/>
              </w:rPr>
            </w:pPr>
            <w:r w:rsidRPr="00EA5D4A">
              <w:rPr>
                <w:rFonts w:ascii="Times New Roman" w:hAnsi="Times New Roman" w:cs="Times New Roman"/>
                <w:color w:val="000000"/>
                <w:sz w:val="26"/>
                <w:szCs w:val="26"/>
              </w:rPr>
              <w:t>392</w:t>
            </w:r>
          </w:p>
        </w:tc>
        <w:tc>
          <w:tcPr>
            <w:tcW w:w="1560" w:type="dxa"/>
            <w:tcBorders>
              <w:top w:val="nil"/>
              <w:left w:val="nil"/>
              <w:bottom w:val="single" w:sz="4" w:space="0" w:color="auto"/>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color w:val="000000"/>
                <w:sz w:val="26"/>
                <w:szCs w:val="26"/>
              </w:rPr>
            </w:pPr>
            <w:r w:rsidRPr="00EA5D4A">
              <w:rPr>
                <w:rFonts w:ascii="Times New Roman" w:hAnsi="Times New Roman" w:cs="Times New Roman"/>
                <w:color w:val="000000"/>
                <w:sz w:val="26"/>
                <w:szCs w:val="26"/>
              </w:rPr>
              <w:t>14,7</w:t>
            </w:r>
          </w:p>
        </w:tc>
      </w:tr>
      <w:tr w:rsidR="000869A8" w:rsidRPr="00EA5D4A" w:rsidTr="00D14A78">
        <w:trPr>
          <w:trHeight w:val="428"/>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оплата жилья и коммунальных услуг</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56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2,1</w:t>
            </w:r>
          </w:p>
        </w:tc>
      </w:tr>
      <w:tr w:rsidR="000869A8" w:rsidRPr="00EA5D4A" w:rsidTr="00D14A78">
        <w:trPr>
          <w:trHeight w:val="255"/>
        </w:trPr>
        <w:tc>
          <w:tcPr>
            <w:tcW w:w="671" w:type="dxa"/>
            <w:tcBorders>
              <w:top w:val="single" w:sz="4" w:space="0" w:color="auto"/>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1.4</w:t>
            </w:r>
          </w:p>
        </w:tc>
        <w:tc>
          <w:tcPr>
            <w:tcW w:w="547" w:type="dxa"/>
            <w:tcBorders>
              <w:top w:val="single" w:sz="4" w:space="0" w:color="auto"/>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ремонт жилья</w:t>
            </w:r>
          </w:p>
        </w:tc>
        <w:tc>
          <w:tcPr>
            <w:tcW w:w="1023" w:type="dxa"/>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27</w:t>
            </w:r>
          </w:p>
        </w:tc>
        <w:tc>
          <w:tcPr>
            <w:tcW w:w="1560" w:type="dxa"/>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1,0</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1.5</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жилищные субсидии</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5</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0,2</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2</w:t>
            </w:r>
          </w:p>
        </w:tc>
        <w:tc>
          <w:tcPr>
            <w:tcW w:w="570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Жилищные вопросы,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332</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12,5</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2.1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улучшение жилищных условий</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135</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5,1</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2.2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наем жилого помещения</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44</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1,7</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2.3</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переселение из ветхого и аварийного жилья</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31</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1,2</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2.4</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переселение из районов Крайнего Севера</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72</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2,7</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2.5</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другие жилищные вопросы</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50</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1,9</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3</w:t>
            </w:r>
          </w:p>
        </w:tc>
        <w:tc>
          <w:tcPr>
            <w:tcW w:w="570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Семейное законодательство, охрана материнства и детства</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20</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4</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Социальное обеспечение и социальное страхование,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250</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9,4</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4.1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материальная помощь</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177</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6,7</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4.2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пенсионное обеспечение</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20</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0,8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5</w:t>
            </w:r>
          </w:p>
        </w:tc>
        <w:tc>
          <w:tcPr>
            <w:tcW w:w="570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Образование, наука, культура,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144</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5,4</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5.1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получение места в детском саду</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36</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1,4</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6</w:t>
            </w:r>
          </w:p>
        </w:tc>
        <w:tc>
          <w:tcPr>
            <w:tcW w:w="570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Физическая культура, спорт, туризм</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0,7</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7</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Труд и занятость,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128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4,8</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7.1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вопросы оплаты труда</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57</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2,1</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7.2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трудоустройство</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36</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1,4</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7.3</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трудовые отношения</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36</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1,4</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8</w:t>
            </w:r>
          </w:p>
        </w:tc>
        <w:tc>
          <w:tcPr>
            <w:tcW w:w="570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Здравоохранение</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101</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3,8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9</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Городское хозяйство, градостроительство и архитектура,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383</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14,4</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9.1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благоустройство</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349</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13,1</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9.2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строительство и ремонтные работы</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26</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1,0</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9.3</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земельные вопросы</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0,3</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10</w:t>
            </w:r>
          </w:p>
        </w:tc>
        <w:tc>
          <w:tcPr>
            <w:tcW w:w="570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Транспорт,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149</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5,6</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10.1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дорожное хозяйство</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29</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1,1</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10.2</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транспортное обслуживание населения</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71</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2,7</w:t>
            </w:r>
          </w:p>
        </w:tc>
      </w:tr>
      <w:tr w:rsidR="000869A8" w:rsidRPr="00EA5D4A" w:rsidTr="00D14A78">
        <w:trPr>
          <w:trHeight w:val="255"/>
        </w:trPr>
        <w:tc>
          <w:tcPr>
            <w:tcW w:w="671" w:type="dxa"/>
            <w:tcBorders>
              <w:top w:val="nil"/>
              <w:left w:val="single" w:sz="4" w:space="0" w:color="000000"/>
              <w:bottom w:val="single" w:sz="4" w:space="0" w:color="auto"/>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10.3</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установка и содержание остановок</w:t>
            </w:r>
          </w:p>
        </w:tc>
        <w:tc>
          <w:tcPr>
            <w:tcW w:w="1023" w:type="dxa"/>
            <w:tcBorders>
              <w:top w:val="nil"/>
              <w:left w:val="nil"/>
              <w:bottom w:val="single" w:sz="4" w:space="0" w:color="auto"/>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9</w:t>
            </w:r>
          </w:p>
        </w:tc>
        <w:tc>
          <w:tcPr>
            <w:tcW w:w="1560" w:type="dxa"/>
            <w:tcBorders>
              <w:top w:val="nil"/>
              <w:left w:val="nil"/>
              <w:bottom w:val="single" w:sz="4" w:space="0" w:color="auto"/>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0,3</w:t>
            </w:r>
          </w:p>
        </w:tc>
      </w:tr>
      <w:tr w:rsidR="000869A8" w:rsidRPr="00EA5D4A" w:rsidTr="00D14A78">
        <w:trPr>
          <w:trHeight w:val="569"/>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lastRenderedPageBreak/>
              <w:t>10.4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воздушный транспорт, реконструкция взлетной полосы</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1,4</w:t>
            </w:r>
          </w:p>
        </w:tc>
      </w:tr>
      <w:tr w:rsidR="000869A8" w:rsidRPr="00EA5D4A" w:rsidTr="00D14A78">
        <w:trPr>
          <w:trHeight w:val="255"/>
        </w:trPr>
        <w:tc>
          <w:tcPr>
            <w:tcW w:w="671" w:type="dxa"/>
            <w:tcBorders>
              <w:top w:val="single" w:sz="4" w:space="0" w:color="auto"/>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11</w:t>
            </w:r>
          </w:p>
        </w:tc>
        <w:tc>
          <w:tcPr>
            <w:tcW w:w="570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Торговля, услуги населению, связь</w:t>
            </w:r>
          </w:p>
        </w:tc>
        <w:tc>
          <w:tcPr>
            <w:tcW w:w="1023" w:type="dxa"/>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76</w:t>
            </w:r>
          </w:p>
        </w:tc>
        <w:tc>
          <w:tcPr>
            <w:tcW w:w="1560" w:type="dxa"/>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2,9</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12</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Охрана окружающей среды, гидрометеорология,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55</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2,1</w:t>
            </w:r>
          </w:p>
        </w:tc>
      </w:tr>
      <w:tr w:rsidR="000869A8" w:rsidRPr="00EA5D4A" w:rsidTr="00D14A78">
        <w:trPr>
          <w:trHeight w:val="255"/>
        </w:trPr>
        <w:tc>
          <w:tcPr>
            <w:tcW w:w="671" w:type="dxa"/>
            <w:tcBorders>
              <w:top w:val="nil"/>
              <w:left w:val="single" w:sz="4" w:space="0" w:color="000000"/>
              <w:bottom w:val="single" w:sz="4" w:space="0" w:color="000000"/>
              <w:right w:val="nil"/>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12.1</w:t>
            </w:r>
          </w:p>
        </w:tc>
        <w:tc>
          <w:tcPr>
            <w:tcW w:w="547" w:type="dxa"/>
            <w:tcBorders>
              <w:top w:val="nil"/>
              <w:left w:val="single" w:sz="4" w:space="0" w:color="auto"/>
              <w:bottom w:val="single" w:sz="4" w:space="0" w:color="auto"/>
              <w:right w:val="nil"/>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 </w:t>
            </w:r>
          </w:p>
        </w:tc>
        <w:tc>
          <w:tcPr>
            <w:tcW w:w="5156" w:type="dxa"/>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предотвращение ЧС</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0,0</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13</w:t>
            </w:r>
          </w:p>
        </w:tc>
        <w:tc>
          <w:tcPr>
            <w:tcW w:w="570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Оборона, безопасность, законность</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49</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14</w:t>
            </w:r>
          </w:p>
        </w:tc>
        <w:tc>
          <w:tcPr>
            <w:tcW w:w="570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Права, свободы и обязанности человека</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18</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0,7</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15</w:t>
            </w:r>
          </w:p>
        </w:tc>
        <w:tc>
          <w:tcPr>
            <w:tcW w:w="570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Общественные объединения, молодежная политика</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7</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0,3</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16</w:t>
            </w:r>
          </w:p>
        </w:tc>
        <w:tc>
          <w:tcPr>
            <w:tcW w:w="570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Развитие предпринимательства, малый и средний бизнес</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21</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17</w:t>
            </w:r>
          </w:p>
        </w:tc>
        <w:tc>
          <w:tcPr>
            <w:tcW w:w="5703" w:type="dxa"/>
            <w:gridSpan w:val="2"/>
            <w:tcBorders>
              <w:top w:val="single" w:sz="4" w:space="0" w:color="000000"/>
              <w:left w:val="nil"/>
              <w:bottom w:val="single" w:sz="4" w:space="0" w:color="auto"/>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Административный режим, в т.ч.</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33</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1,2</w:t>
            </w:r>
          </w:p>
        </w:tc>
      </w:tr>
      <w:tr w:rsidR="00D14A78" w:rsidRPr="00EA5D4A" w:rsidTr="00D14A78">
        <w:trPr>
          <w:trHeight w:val="255"/>
        </w:trPr>
        <w:tc>
          <w:tcPr>
            <w:tcW w:w="671" w:type="dxa"/>
            <w:tcBorders>
              <w:top w:val="nil"/>
              <w:left w:val="single" w:sz="4" w:space="0" w:color="000000"/>
              <w:bottom w:val="single" w:sz="4" w:space="0" w:color="000000"/>
              <w:right w:val="single" w:sz="4" w:space="0" w:color="auto"/>
            </w:tcBorders>
            <w:shd w:val="clear" w:color="auto" w:fill="auto"/>
            <w:noWrap/>
            <w:vAlign w:val="bottom"/>
          </w:tcPr>
          <w:p w:rsidR="00D14A78" w:rsidRPr="00EA5D4A" w:rsidRDefault="00D14A7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17.1</w:t>
            </w:r>
          </w:p>
        </w:tc>
        <w:tc>
          <w:tcPr>
            <w:tcW w:w="570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4A78" w:rsidRPr="00EA5D4A" w:rsidRDefault="00D14A78" w:rsidP="00421509">
            <w:pPr>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регламентированный въезд иностранных граждан</w:t>
            </w:r>
          </w:p>
        </w:tc>
        <w:tc>
          <w:tcPr>
            <w:tcW w:w="1023" w:type="dxa"/>
            <w:tcBorders>
              <w:top w:val="nil"/>
              <w:left w:val="nil"/>
              <w:bottom w:val="single" w:sz="4" w:space="0" w:color="000000"/>
              <w:right w:val="single" w:sz="4" w:space="0" w:color="000000"/>
            </w:tcBorders>
            <w:shd w:val="clear" w:color="auto" w:fill="auto"/>
            <w:noWrap/>
            <w:vAlign w:val="bottom"/>
            <w:hideMark/>
          </w:tcPr>
          <w:p w:rsidR="00D14A78" w:rsidRPr="00EA5D4A" w:rsidRDefault="00D14A7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30</w:t>
            </w:r>
          </w:p>
        </w:tc>
        <w:tc>
          <w:tcPr>
            <w:tcW w:w="1560" w:type="dxa"/>
            <w:tcBorders>
              <w:top w:val="nil"/>
              <w:left w:val="nil"/>
              <w:bottom w:val="single" w:sz="4" w:space="0" w:color="000000"/>
              <w:right w:val="single" w:sz="4" w:space="0" w:color="000000"/>
            </w:tcBorders>
            <w:shd w:val="clear" w:color="auto" w:fill="auto"/>
            <w:noWrap/>
            <w:vAlign w:val="bottom"/>
            <w:hideMark/>
          </w:tcPr>
          <w:p w:rsidR="00D14A78" w:rsidRPr="00EA5D4A" w:rsidRDefault="00D14A78" w:rsidP="00D14A78">
            <w:pPr>
              <w:spacing w:after="0" w:line="240" w:lineRule="auto"/>
              <w:jc w:val="center"/>
              <w:rPr>
                <w:rFonts w:ascii="Times New Roman" w:hAnsi="Times New Roman" w:cs="Times New Roman"/>
                <w:sz w:val="26"/>
                <w:szCs w:val="26"/>
              </w:rPr>
            </w:pPr>
            <w:r w:rsidRPr="00EA5D4A">
              <w:rPr>
                <w:rFonts w:ascii="Times New Roman" w:hAnsi="Times New Roman" w:cs="Times New Roman"/>
                <w:sz w:val="26"/>
                <w:szCs w:val="26"/>
              </w:rPr>
              <w:t>1,1</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18</w:t>
            </w:r>
          </w:p>
        </w:tc>
        <w:tc>
          <w:tcPr>
            <w:tcW w:w="570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Административная ответственность</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22</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0,8</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19</w:t>
            </w:r>
          </w:p>
        </w:tc>
        <w:tc>
          <w:tcPr>
            <w:tcW w:w="5703"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Истребование дополнительных документов и материалов</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15</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0,6</w:t>
            </w:r>
          </w:p>
        </w:tc>
      </w:tr>
      <w:tr w:rsidR="000869A8" w:rsidRPr="00EA5D4A" w:rsidTr="00D14A78">
        <w:trPr>
          <w:trHeight w:val="255"/>
        </w:trPr>
        <w:tc>
          <w:tcPr>
            <w:tcW w:w="671" w:type="dxa"/>
            <w:tcBorders>
              <w:top w:val="nil"/>
              <w:left w:val="single" w:sz="4" w:space="0" w:color="000000"/>
              <w:bottom w:val="single" w:sz="4" w:space="0" w:color="000000"/>
              <w:right w:val="single" w:sz="4" w:space="0" w:color="000000"/>
            </w:tcBorders>
            <w:shd w:val="clear" w:color="auto" w:fill="auto"/>
            <w:noWrap/>
            <w:vAlign w:val="bottom"/>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20</w:t>
            </w:r>
          </w:p>
        </w:tc>
        <w:tc>
          <w:tcPr>
            <w:tcW w:w="570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0869A8" w:rsidRPr="00EA5D4A" w:rsidRDefault="000869A8" w:rsidP="00421509">
            <w:pPr>
              <w:spacing w:after="0" w:line="240" w:lineRule="auto"/>
              <w:jc w:val="both"/>
              <w:rPr>
                <w:rFonts w:ascii="Times New Roman" w:hAnsi="Times New Roman" w:cs="Times New Roman"/>
                <w:bCs/>
                <w:sz w:val="26"/>
                <w:szCs w:val="26"/>
              </w:rPr>
            </w:pPr>
            <w:r w:rsidRPr="00EA5D4A">
              <w:rPr>
                <w:rFonts w:ascii="Times New Roman" w:hAnsi="Times New Roman" w:cs="Times New Roman"/>
                <w:bCs/>
                <w:sz w:val="26"/>
                <w:szCs w:val="26"/>
              </w:rPr>
              <w:t>Другие вопросы</w:t>
            </w:r>
          </w:p>
        </w:tc>
        <w:tc>
          <w:tcPr>
            <w:tcW w:w="1023"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139</w:t>
            </w:r>
          </w:p>
        </w:tc>
        <w:tc>
          <w:tcPr>
            <w:tcW w:w="1560" w:type="dxa"/>
            <w:tcBorders>
              <w:top w:val="nil"/>
              <w:left w:val="nil"/>
              <w:bottom w:val="single" w:sz="4" w:space="0" w:color="000000"/>
              <w:right w:val="single" w:sz="4" w:space="0" w:color="000000"/>
            </w:tcBorders>
            <w:shd w:val="clear" w:color="auto" w:fill="auto"/>
            <w:noWrap/>
            <w:vAlign w:val="bottom"/>
            <w:hideMark/>
          </w:tcPr>
          <w:p w:rsidR="000869A8" w:rsidRPr="00EA5D4A" w:rsidRDefault="000869A8" w:rsidP="00D14A78">
            <w:pPr>
              <w:spacing w:after="0" w:line="240" w:lineRule="auto"/>
              <w:jc w:val="center"/>
              <w:rPr>
                <w:rFonts w:ascii="Times New Roman" w:hAnsi="Times New Roman" w:cs="Times New Roman"/>
                <w:bCs/>
                <w:sz w:val="26"/>
                <w:szCs w:val="26"/>
              </w:rPr>
            </w:pPr>
            <w:r w:rsidRPr="00EA5D4A">
              <w:rPr>
                <w:rFonts w:ascii="Times New Roman" w:hAnsi="Times New Roman" w:cs="Times New Roman"/>
                <w:bCs/>
                <w:sz w:val="26"/>
                <w:szCs w:val="26"/>
              </w:rPr>
              <w:t>5,2</w:t>
            </w:r>
          </w:p>
        </w:tc>
      </w:tr>
    </w:tbl>
    <w:p w:rsidR="00D14A78" w:rsidRDefault="00D14A78" w:rsidP="00D14A78">
      <w:pPr>
        <w:autoSpaceDE w:val="0"/>
        <w:autoSpaceDN w:val="0"/>
        <w:adjustRightInd w:val="0"/>
        <w:spacing w:after="0" w:line="240" w:lineRule="auto"/>
        <w:ind w:firstLine="709"/>
        <w:jc w:val="both"/>
        <w:rPr>
          <w:rFonts w:ascii="Times New Roman" w:hAnsi="Times New Roman" w:cs="Times New Roman"/>
          <w:sz w:val="26"/>
          <w:szCs w:val="26"/>
        </w:rPr>
      </w:pPr>
    </w:p>
    <w:p w:rsidR="000869A8" w:rsidRPr="00EA5D4A" w:rsidRDefault="000869A8" w:rsidP="00D14A78">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Администрации города Норильска регулярно проходили совещания по темам, обозначенным в обращениях граждан. Должностные лица муниципалитета проводили выездные совещания как в Центральном районе, так и в районах Талнах и Кайеркан.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Заявители приглашались на заседания комиссий в те структурные подразделения Администрации города Норильска, в компетенцию которых входит решение вопросов, поставленных в обращениях.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Анализ обращений граждан позволяет выявить наиболее острые городские проблемы и найти пути их решения.</w:t>
      </w:r>
    </w:p>
    <w:p w:rsidR="000869A8" w:rsidRPr="00EA5D4A" w:rsidRDefault="000869A8" w:rsidP="00421509">
      <w:pPr>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Более половины всех обращений касалось проблем жилищно-коммунального хозяйства, переселения граждан из ветхого жилья и из районов Крайнего Севера, благоустройства муниципального образования город Норильск, оказания материальной помощи.</w:t>
      </w:r>
    </w:p>
    <w:p w:rsidR="000869A8" w:rsidRPr="00EA5D4A" w:rsidRDefault="000869A8" w:rsidP="00421509">
      <w:pPr>
        <w:autoSpaceDE w:val="0"/>
        <w:autoSpaceDN w:val="0"/>
        <w:adjustRightInd w:val="0"/>
        <w:spacing w:after="0" w:line="240" w:lineRule="auto"/>
        <w:jc w:val="both"/>
        <w:rPr>
          <w:rFonts w:ascii="Times New Roman" w:hAnsi="Times New Roman" w:cs="Times New Roman"/>
          <w:sz w:val="26"/>
          <w:szCs w:val="26"/>
        </w:rPr>
      </w:pPr>
      <w:r w:rsidRPr="00EA5D4A">
        <w:rPr>
          <w:rFonts w:ascii="Times New Roman" w:hAnsi="Times New Roman" w:cs="Times New Roman"/>
          <w:sz w:val="26"/>
          <w:szCs w:val="26"/>
        </w:rPr>
        <w:tab/>
        <w:t>Наибольшее количество вопросов связано с некачественным исполнением обязанностей управляющими компаниями и обслуживающими организациями, предоставлением услуг по содержанию общего имущества в многоквартирных домах и коммунальных услуг ненадлежащего качества, длительным отсутствием капитального и текущих ремонтов многоквартирных домов.</w:t>
      </w:r>
    </w:p>
    <w:p w:rsidR="000869A8" w:rsidRPr="00EA5D4A" w:rsidRDefault="000869A8" w:rsidP="00421509">
      <w:pPr>
        <w:autoSpaceDE w:val="0"/>
        <w:autoSpaceDN w:val="0"/>
        <w:adjustRightInd w:val="0"/>
        <w:spacing w:after="0" w:line="240" w:lineRule="auto"/>
        <w:jc w:val="both"/>
        <w:rPr>
          <w:rFonts w:ascii="Times New Roman" w:hAnsi="Times New Roman" w:cs="Times New Roman"/>
          <w:color w:val="FF0000"/>
          <w:sz w:val="26"/>
          <w:szCs w:val="26"/>
        </w:rPr>
      </w:pPr>
      <w:r w:rsidRPr="00EA5D4A">
        <w:rPr>
          <w:rFonts w:ascii="Times New Roman" w:hAnsi="Times New Roman" w:cs="Times New Roman"/>
          <w:sz w:val="26"/>
          <w:szCs w:val="26"/>
        </w:rPr>
        <w:tab/>
        <w:t>Из 2579 обращений граждан, поступивших в Администрацию города Норильска, 19 обращений рассмотрено положительно, 5 обращений граждан признаны необоснованными, на которые даны отрицательные ответы, в отношении 2397 обращений даны письменные разъяснения</w:t>
      </w:r>
      <w:r w:rsidR="005908C0" w:rsidRPr="005908C0">
        <w:rPr>
          <w:rFonts w:ascii="Times New Roman" w:hAnsi="Times New Roman" w:cs="Times New Roman"/>
          <w:sz w:val="26"/>
          <w:szCs w:val="26"/>
        </w:rPr>
        <w:t>.</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Для оперативного решения вопросов в сфере ЖКХ и благоустройства в Управлении городского хозяйства работает единая дежурная диспетчерская служба. Норильчане могут обратиться туда как письменно, так и по телефону.  Все заявки отрабатываются в максимально короткие сроки.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lastRenderedPageBreak/>
        <w:t xml:space="preserve">В Управлении по персоналу работает телефон «горячей линии» по вопросам соблюдения трудового законодательства, в том числе сроков выплаты заработной платы. Полученная информация проверяется и рассматривается оперативной комиссией по вопросам занятости населения.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Для более качественной работы с обращениями граждан, отслеживания сроков их исполнения, подготовки статистических и аналитических отчётов, регистрация и обработка письменных обращений осуществляется в автоматизированной программе электронного документооборота. Контроль за исполнением поручений по обращениям, изучение причин и условий, порождающих жалобы и повторные обращения граждан, позволяют добиться повышения эффективности в организации работы с населением.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С 2013 года по поручению Президента Российской Федерации 12 декабря проводится общероссийский день приёма граждан. Кроме того, с 2014 года в Норильске Главой города и его заместителями проводятся ежеквартальные приёмы граждан в Многофункциональном центре города Норильска. В 2018 году в ходе ежеквартальных личных приемов принят 151 гражданин, рассмотрено 189 вопросов. Это свидетельствует о востребованности такой формы работы с населением. К тому же, непосредственное общение с населением помогает определить самые острые городские вопросы, чтобы в дальнейшем найти пути их решения. Во время ежеквартальных приёмов норильчане также могут получить юридические консультации по различным вопросам, которые входят в компетенцию Администрации города Норильска.</w:t>
      </w:r>
    </w:p>
    <w:p w:rsidR="000869A8" w:rsidRPr="00EA5D4A" w:rsidRDefault="000869A8"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В 2018 году случаев нарушения сроков рассмотрения обращений граждан не выявлено.</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отчётном периоде в Администрацию города Норильска поступило 74 уведомления о проведении публичных мероприятий различных форм (митинги, пикетирования, шествия), проведено 31 публичное мероприятие.</w:t>
      </w:r>
    </w:p>
    <w:p w:rsidR="00D14A78" w:rsidRDefault="00D14A78" w:rsidP="00421509">
      <w:pPr>
        <w:pStyle w:val="a3"/>
        <w:spacing w:after="0" w:line="240" w:lineRule="auto"/>
        <w:ind w:left="0"/>
        <w:jc w:val="center"/>
        <w:rPr>
          <w:rFonts w:ascii="Times New Roman" w:hAnsi="Times New Roman"/>
          <w:b/>
          <w:bCs/>
          <w:sz w:val="26"/>
          <w:szCs w:val="26"/>
        </w:rPr>
      </w:pPr>
    </w:p>
    <w:p w:rsidR="000869A8" w:rsidRDefault="000869A8" w:rsidP="00421509">
      <w:pPr>
        <w:pStyle w:val="a3"/>
        <w:spacing w:after="0" w:line="240" w:lineRule="auto"/>
        <w:ind w:left="0"/>
        <w:jc w:val="center"/>
        <w:rPr>
          <w:rFonts w:ascii="Times New Roman" w:hAnsi="Times New Roman"/>
          <w:b/>
          <w:bCs/>
          <w:sz w:val="26"/>
          <w:szCs w:val="26"/>
        </w:rPr>
      </w:pPr>
      <w:r w:rsidRPr="005908C0">
        <w:rPr>
          <w:rFonts w:ascii="Times New Roman" w:hAnsi="Times New Roman"/>
          <w:b/>
          <w:bCs/>
          <w:sz w:val="26"/>
          <w:szCs w:val="26"/>
        </w:rPr>
        <w:t>Административная комиссия</w:t>
      </w:r>
    </w:p>
    <w:p w:rsidR="00D14A78" w:rsidRPr="005908C0" w:rsidRDefault="00D14A78" w:rsidP="00421509">
      <w:pPr>
        <w:pStyle w:val="a3"/>
        <w:spacing w:after="0" w:line="240" w:lineRule="auto"/>
        <w:ind w:left="0"/>
        <w:jc w:val="center"/>
        <w:rPr>
          <w:rFonts w:ascii="Times New Roman" w:hAnsi="Times New Roman"/>
          <w:b/>
          <w:bCs/>
          <w:sz w:val="26"/>
          <w:szCs w:val="26"/>
        </w:rPr>
      </w:pP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Полномочия органов местного самоуправления, установленные федеральными законами и законами субъектов Российской Федерации, по вопросам, 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В соответствии с законом</w:t>
      </w:r>
      <w:hyperlink r:id="rId13" w:history="1"/>
      <w:r w:rsidRPr="00EA5D4A">
        <w:rPr>
          <w:rFonts w:ascii="Times New Roman" w:hAnsi="Times New Roman" w:cs="Times New Roman"/>
          <w:sz w:val="26"/>
          <w:szCs w:val="26"/>
        </w:rPr>
        <w:t xml:space="preserve"> Красноярского края «Об административных комиссиях» от 23.04.2009 № 8-3168 в городе </w:t>
      </w:r>
      <w:r w:rsidRPr="005908C0">
        <w:rPr>
          <w:rFonts w:ascii="Times New Roman" w:hAnsi="Times New Roman" w:cs="Times New Roman"/>
          <w:color w:val="000000" w:themeColor="text1"/>
          <w:sz w:val="26"/>
          <w:szCs w:val="26"/>
        </w:rPr>
        <w:t>Норильске решением</w:t>
      </w:r>
      <w:hyperlink r:id="rId14" w:history="1"/>
      <w:r w:rsidRPr="005908C0">
        <w:rPr>
          <w:rFonts w:ascii="Times New Roman" w:hAnsi="Times New Roman" w:cs="Times New Roman"/>
          <w:color w:val="000000" w:themeColor="text1"/>
          <w:sz w:val="26"/>
          <w:szCs w:val="26"/>
        </w:rPr>
        <w:t xml:space="preserve"> </w:t>
      </w:r>
      <w:r w:rsidRPr="00EA5D4A">
        <w:rPr>
          <w:rFonts w:ascii="Times New Roman" w:hAnsi="Times New Roman" w:cs="Times New Roman"/>
          <w:sz w:val="26"/>
          <w:szCs w:val="26"/>
        </w:rPr>
        <w:t xml:space="preserve">Норильского городского Совета депутатов </w:t>
      </w:r>
      <w:r w:rsidRPr="005908C0">
        <w:rPr>
          <w:rFonts w:ascii="Times New Roman" w:hAnsi="Times New Roman" w:cs="Times New Roman"/>
          <w:sz w:val="26"/>
          <w:szCs w:val="26"/>
        </w:rPr>
        <w:t>от 24.10.2017</w:t>
      </w:r>
      <w:r w:rsidRPr="00EA5D4A">
        <w:rPr>
          <w:rFonts w:ascii="Times New Roman" w:hAnsi="Times New Roman" w:cs="Times New Roman"/>
          <w:color w:val="FF0000"/>
          <w:sz w:val="26"/>
          <w:szCs w:val="26"/>
        </w:rPr>
        <w:t xml:space="preserve"> </w:t>
      </w:r>
      <w:r w:rsidRPr="00EA5D4A">
        <w:rPr>
          <w:rFonts w:ascii="Times New Roman" w:hAnsi="Times New Roman" w:cs="Times New Roman"/>
          <w:sz w:val="26"/>
          <w:szCs w:val="26"/>
        </w:rPr>
        <w:t>№ 2/5-33 «О создании административных комиссий муниципального образования город Норильск» были созданы и постоянно работают административные комиссии Центрального района, районов Талнах и Кайеркан города Норильска (далее – Комиссии).</w:t>
      </w: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Ответственные секретари Комиссий осуществляют свою деятельность на постоянной оплачиваемой основе, остальные члены Комиссий осуществляют свою деятельность на общественных началах.</w:t>
      </w:r>
    </w:p>
    <w:p w:rsidR="000869A8" w:rsidRPr="00EA5D4A" w:rsidRDefault="000869A8" w:rsidP="00421509">
      <w:pPr>
        <w:pStyle w:val="ConsPlusNormal"/>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За 2018 год в адрес Комиссий поступило 4 126 материалов дел об административных правонарушениях, из них вынесено определений об отказе в возбуждении дела об административном правонарушении 3 310, рассмотрено административных материалов на заседаниях Комиссий 816. Сумма наложенных </w:t>
      </w:r>
      <w:r w:rsidRPr="00EA5D4A">
        <w:rPr>
          <w:rFonts w:ascii="Times New Roman" w:hAnsi="Times New Roman" w:cs="Times New Roman"/>
          <w:sz w:val="26"/>
          <w:szCs w:val="26"/>
        </w:rPr>
        <w:lastRenderedPageBreak/>
        <w:t>штрафов составляет 1 166 700 рублей, из них взыскано штрафов в добровольном порядке 240 000 рублей, сумма взысканных штрафов принудительно составляет 444 369,51 рублей. За 2018 год в муниципальном образовании город Норильск проведено 79 заседаний Комиссий.</w:t>
      </w:r>
    </w:p>
    <w:p w:rsidR="000869A8" w:rsidRPr="00EA5D4A" w:rsidRDefault="000869A8" w:rsidP="004215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В 2018 году в соответствии с постановлением Администрации города Норильска от 16.01.2012 № 10 «Об утверждении Порядка рассмотрения заявлений граждан, зарегистрированных на территории муниципального образования город Норильск, на въезд на территорию муниципального образования город Норильск иностранных граждан, для которых принимающей организацией выступает Администрация города Норильска», Комиссией было рассмотрено 304 заявления о согласовании въезда на территорию муниципального образования город Норильск (далее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заявлений) от жителей города Норильска.</w:t>
      </w:r>
    </w:p>
    <w:p w:rsidR="000869A8" w:rsidRPr="00EA5D4A" w:rsidRDefault="000869A8" w:rsidP="004215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Проведено заседаний Комиссии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12.</w:t>
      </w:r>
    </w:p>
    <w:p w:rsidR="000869A8" w:rsidRPr="00EA5D4A" w:rsidRDefault="000869A8" w:rsidP="00421509">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По результатам рассмотрения заявлений вынесены 122 отказа. </w:t>
      </w:r>
    </w:p>
    <w:p w:rsidR="000869A8" w:rsidRPr="00EA5D4A" w:rsidRDefault="000869A8" w:rsidP="0042150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A5D4A">
        <w:rPr>
          <w:rFonts w:ascii="Times New Roman" w:eastAsia="Times New Roman" w:hAnsi="Times New Roman" w:cs="Times New Roman"/>
          <w:sz w:val="26"/>
          <w:szCs w:val="26"/>
          <w:lang w:eastAsia="ru-RU"/>
        </w:rPr>
        <w:t xml:space="preserve">Причинами в отказе согласования въезда иностранным гражданам на территорию муниципального образования город Норильск являются: </w:t>
      </w:r>
    </w:p>
    <w:p w:rsidR="000869A8" w:rsidRPr="00EA5D4A" w:rsidRDefault="00032AEB" w:rsidP="00032AEB">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1. Н</w:t>
      </w:r>
      <w:r w:rsidR="000869A8" w:rsidRPr="00EA5D4A">
        <w:rPr>
          <w:rFonts w:ascii="Times New Roman" w:hAnsi="Times New Roman"/>
          <w:sz w:val="26"/>
          <w:szCs w:val="26"/>
        </w:rPr>
        <w:t>еподтверждение жилищного обеспечения заявителем иностранного гражданина на период его пребывания на территории муниципального образования город Норильск – 48</w:t>
      </w:r>
      <w:r>
        <w:rPr>
          <w:rFonts w:ascii="Times New Roman" w:hAnsi="Times New Roman"/>
          <w:sz w:val="26"/>
          <w:szCs w:val="26"/>
        </w:rPr>
        <w:t>.</w:t>
      </w:r>
      <w:r w:rsidR="000869A8" w:rsidRPr="00EA5D4A">
        <w:rPr>
          <w:rFonts w:ascii="Times New Roman" w:hAnsi="Times New Roman"/>
          <w:sz w:val="26"/>
          <w:szCs w:val="26"/>
        </w:rPr>
        <w:t xml:space="preserve"> </w:t>
      </w:r>
    </w:p>
    <w:p w:rsidR="000869A8" w:rsidRPr="00EA5D4A" w:rsidRDefault="00032AEB" w:rsidP="00032AEB">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 </w:t>
      </w:r>
      <w:r w:rsidR="000869A8" w:rsidRPr="00EA5D4A">
        <w:rPr>
          <w:rFonts w:ascii="Times New Roman" w:hAnsi="Times New Roman"/>
          <w:sz w:val="26"/>
          <w:szCs w:val="26"/>
        </w:rPr>
        <w:t xml:space="preserve">предоставление неполного пакета документов, а именно ходатайства организации, с которой заявителем заключен трудовой договор, подписанное руководителем организации или иным уполномоченным лицом (для категории «работник организации») </w:t>
      </w:r>
      <w:r>
        <w:rPr>
          <w:rFonts w:ascii="Times New Roman" w:hAnsi="Times New Roman"/>
          <w:sz w:val="26"/>
          <w:szCs w:val="26"/>
        </w:rPr>
        <w:t>–</w:t>
      </w:r>
      <w:r w:rsidR="000869A8" w:rsidRPr="00EA5D4A">
        <w:rPr>
          <w:rFonts w:ascii="Times New Roman" w:hAnsi="Times New Roman"/>
          <w:sz w:val="26"/>
          <w:szCs w:val="26"/>
        </w:rPr>
        <w:t xml:space="preserve"> 20</w:t>
      </w:r>
      <w:r>
        <w:rPr>
          <w:rFonts w:ascii="Times New Roman" w:hAnsi="Times New Roman"/>
          <w:sz w:val="26"/>
          <w:szCs w:val="26"/>
        </w:rPr>
        <w:t>.</w:t>
      </w:r>
      <w:r w:rsidR="000869A8" w:rsidRPr="00EA5D4A">
        <w:rPr>
          <w:rFonts w:ascii="Times New Roman" w:hAnsi="Times New Roman"/>
          <w:sz w:val="26"/>
          <w:szCs w:val="26"/>
        </w:rPr>
        <w:t xml:space="preserve"> </w:t>
      </w:r>
    </w:p>
    <w:p w:rsidR="000869A8" w:rsidRPr="00EA5D4A" w:rsidRDefault="00032AEB" w:rsidP="00032AEB">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3. О</w:t>
      </w:r>
      <w:r w:rsidR="000869A8" w:rsidRPr="00EA5D4A">
        <w:rPr>
          <w:rFonts w:ascii="Times New Roman" w:hAnsi="Times New Roman"/>
          <w:sz w:val="26"/>
          <w:szCs w:val="26"/>
        </w:rPr>
        <w:t>тсутствие родственных связей – 18</w:t>
      </w:r>
      <w:r>
        <w:rPr>
          <w:rFonts w:ascii="Times New Roman" w:hAnsi="Times New Roman"/>
          <w:sz w:val="26"/>
          <w:szCs w:val="26"/>
        </w:rPr>
        <w:t>.</w:t>
      </w:r>
    </w:p>
    <w:p w:rsidR="000869A8" w:rsidRPr="00EA5D4A" w:rsidRDefault="00032AEB" w:rsidP="00032AEB">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4. Н</w:t>
      </w:r>
      <w:r w:rsidR="000869A8" w:rsidRPr="00EA5D4A">
        <w:rPr>
          <w:rFonts w:ascii="Times New Roman" w:hAnsi="Times New Roman"/>
          <w:sz w:val="26"/>
          <w:szCs w:val="26"/>
        </w:rPr>
        <w:t>еподтверждение заявителем гарантий материального обеспечения иностранного гражданина на время пребывания на территории муниципального образования город Норильск в сумме не ниже прожиточного минимума на одного члена семьи, установленного для муниципального образования город Норильск Правительством Красноярского края – 8</w:t>
      </w:r>
      <w:r>
        <w:rPr>
          <w:rFonts w:ascii="Times New Roman" w:hAnsi="Times New Roman"/>
          <w:sz w:val="26"/>
          <w:szCs w:val="26"/>
        </w:rPr>
        <w:t>.</w:t>
      </w:r>
    </w:p>
    <w:p w:rsidR="000869A8" w:rsidRPr="00EA5D4A" w:rsidRDefault="00032AEB" w:rsidP="00032AEB">
      <w:pPr>
        <w:pStyle w:val="a3"/>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5. П</w:t>
      </w:r>
      <w:r w:rsidR="000869A8" w:rsidRPr="00EA5D4A">
        <w:rPr>
          <w:rFonts w:ascii="Times New Roman" w:hAnsi="Times New Roman"/>
          <w:sz w:val="26"/>
          <w:szCs w:val="26"/>
        </w:rPr>
        <w:t xml:space="preserve">ривлечение иностранного гражданина к административной ответственности в соответствии с законодательством Российской Федерации за совершение административного правонарушения на территории Российской Федерации два и более раза в течение трех лет </w:t>
      </w:r>
      <w:r>
        <w:rPr>
          <w:rFonts w:ascii="Times New Roman" w:hAnsi="Times New Roman"/>
          <w:sz w:val="26"/>
          <w:szCs w:val="26"/>
        </w:rPr>
        <w:t>–</w:t>
      </w:r>
      <w:r w:rsidR="000869A8" w:rsidRPr="00EA5D4A">
        <w:rPr>
          <w:rFonts w:ascii="Times New Roman" w:hAnsi="Times New Roman"/>
          <w:sz w:val="26"/>
          <w:szCs w:val="26"/>
        </w:rPr>
        <w:t xml:space="preserve"> 2</w:t>
      </w:r>
      <w:r>
        <w:rPr>
          <w:rFonts w:ascii="Times New Roman" w:hAnsi="Times New Roman"/>
          <w:sz w:val="26"/>
          <w:szCs w:val="26"/>
        </w:rPr>
        <w:t>.</w:t>
      </w:r>
    </w:p>
    <w:p w:rsidR="000869A8" w:rsidRPr="00032AEB" w:rsidRDefault="00032AEB" w:rsidP="00032AEB">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6. </w:t>
      </w:r>
      <w:r w:rsidRPr="00032AEB">
        <w:rPr>
          <w:rFonts w:ascii="Times New Roman" w:hAnsi="Times New Roman"/>
          <w:sz w:val="26"/>
          <w:szCs w:val="26"/>
        </w:rPr>
        <w:t>В</w:t>
      </w:r>
      <w:r w:rsidR="000869A8" w:rsidRPr="00032AEB">
        <w:rPr>
          <w:rFonts w:ascii="Times New Roman" w:hAnsi="Times New Roman"/>
          <w:sz w:val="26"/>
          <w:szCs w:val="26"/>
        </w:rPr>
        <w:t xml:space="preserve"> отношении иностранного гражданина принято решение</w:t>
      </w:r>
      <w:r>
        <w:rPr>
          <w:rFonts w:ascii="Times New Roman" w:hAnsi="Times New Roman"/>
          <w:sz w:val="26"/>
          <w:szCs w:val="26"/>
        </w:rPr>
        <w:t xml:space="preserve"> </w:t>
      </w:r>
      <w:r w:rsidR="000869A8" w:rsidRPr="00032AEB">
        <w:rPr>
          <w:rFonts w:ascii="Times New Roman" w:hAnsi="Times New Roman"/>
          <w:sz w:val="26"/>
          <w:szCs w:val="26"/>
        </w:rPr>
        <w:t xml:space="preserve">о нежелательности пребывания (проживания) в Российской Федерации </w:t>
      </w:r>
      <w:r>
        <w:rPr>
          <w:rFonts w:ascii="Times New Roman" w:hAnsi="Times New Roman"/>
          <w:sz w:val="26"/>
          <w:szCs w:val="26"/>
        </w:rPr>
        <w:t>–</w:t>
      </w:r>
      <w:r w:rsidR="000869A8" w:rsidRPr="00032AEB">
        <w:rPr>
          <w:rFonts w:ascii="Times New Roman" w:hAnsi="Times New Roman"/>
          <w:sz w:val="26"/>
          <w:szCs w:val="26"/>
        </w:rPr>
        <w:t xml:space="preserve"> 2</w:t>
      </w:r>
      <w:r>
        <w:rPr>
          <w:rFonts w:ascii="Times New Roman" w:hAnsi="Times New Roman"/>
          <w:sz w:val="26"/>
          <w:szCs w:val="26"/>
        </w:rPr>
        <w:t>.</w:t>
      </w:r>
    </w:p>
    <w:p w:rsidR="000869A8" w:rsidRPr="00EA5D4A" w:rsidRDefault="00032AEB" w:rsidP="00032AEB">
      <w:pPr>
        <w:pStyle w:val="a3"/>
        <w:widowControl w:val="0"/>
        <w:tabs>
          <w:tab w:val="left" w:pos="993"/>
        </w:tabs>
        <w:autoSpaceDE w:val="0"/>
        <w:autoSpaceDN w:val="0"/>
        <w:adjustRightInd w:val="0"/>
        <w:spacing w:after="0" w:line="240" w:lineRule="auto"/>
        <w:ind w:left="709"/>
        <w:jc w:val="both"/>
        <w:rPr>
          <w:rFonts w:ascii="Times New Roman" w:hAnsi="Times New Roman"/>
          <w:sz w:val="26"/>
          <w:szCs w:val="26"/>
        </w:rPr>
      </w:pPr>
      <w:r>
        <w:rPr>
          <w:rFonts w:ascii="Times New Roman" w:hAnsi="Times New Roman"/>
          <w:sz w:val="26"/>
          <w:szCs w:val="26"/>
        </w:rPr>
        <w:t>7. И</w:t>
      </w:r>
      <w:r w:rsidR="000869A8" w:rsidRPr="00EA5D4A">
        <w:rPr>
          <w:rFonts w:ascii="Times New Roman" w:hAnsi="Times New Roman"/>
          <w:sz w:val="26"/>
          <w:szCs w:val="26"/>
        </w:rPr>
        <w:t xml:space="preserve">ные причины </w:t>
      </w:r>
      <w:r w:rsidRPr="00EA5D4A">
        <w:rPr>
          <w:rFonts w:ascii="Times New Roman" w:hAnsi="Times New Roman"/>
          <w:sz w:val="26"/>
          <w:szCs w:val="26"/>
        </w:rPr>
        <w:t>−</w:t>
      </w:r>
      <w:r w:rsidR="000869A8" w:rsidRPr="00EA5D4A">
        <w:rPr>
          <w:rFonts w:ascii="Times New Roman" w:hAnsi="Times New Roman"/>
          <w:sz w:val="26"/>
          <w:szCs w:val="26"/>
        </w:rPr>
        <w:t xml:space="preserve"> 24.</w:t>
      </w:r>
    </w:p>
    <w:p w:rsidR="000869A8" w:rsidRPr="00EA5D4A" w:rsidRDefault="000869A8" w:rsidP="00421509">
      <w:pPr>
        <w:widowControl w:val="0"/>
        <w:tabs>
          <w:tab w:val="left" w:pos="993"/>
        </w:tabs>
        <w:spacing w:after="0" w:line="240" w:lineRule="auto"/>
        <w:ind w:firstLine="708"/>
        <w:jc w:val="both"/>
        <w:rPr>
          <w:rFonts w:ascii="Times New Roman" w:eastAsia="Times New Roman" w:hAnsi="Times New Roman" w:cs="Times New Roman"/>
          <w:sz w:val="26"/>
          <w:szCs w:val="26"/>
          <w:lang w:eastAsia="ru-RU"/>
        </w:rPr>
      </w:pPr>
      <w:r w:rsidRPr="00EA5D4A">
        <w:rPr>
          <w:rFonts w:ascii="Times New Roman" w:hAnsi="Times New Roman" w:cs="Times New Roman"/>
          <w:sz w:val="26"/>
          <w:szCs w:val="26"/>
        </w:rPr>
        <w:t>Направлено на согласование в Отдел в городе Норильске Управления по Красноярскому краю ФСБ РФ 182 информации о согласовании въезда иностранного гражданина на территорию муниципального образования город Норильск</w:t>
      </w:r>
      <w:r w:rsidRPr="00EA5D4A">
        <w:rPr>
          <w:rFonts w:ascii="Times New Roman" w:eastAsia="Times New Roman" w:hAnsi="Times New Roman" w:cs="Times New Roman"/>
          <w:sz w:val="26"/>
          <w:szCs w:val="26"/>
          <w:lang w:eastAsia="ru-RU"/>
        </w:rPr>
        <w:t>.</w:t>
      </w:r>
    </w:p>
    <w:p w:rsidR="000869A8" w:rsidRPr="00EA5D4A" w:rsidRDefault="000869A8" w:rsidP="00421509">
      <w:pPr>
        <w:widowControl w:val="0"/>
        <w:spacing w:after="0" w:line="240" w:lineRule="auto"/>
        <w:ind w:firstLine="708"/>
        <w:jc w:val="both"/>
        <w:rPr>
          <w:rFonts w:ascii="Times New Roman" w:hAnsi="Times New Roman" w:cs="Times New Roman"/>
          <w:sz w:val="26"/>
          <w:szCs w:val="26"/>
        </w:rPr>
      </w:pPr>
      <w:r w:rsidRPr="00EA5D4A">
        <w:rPr>
          <w:rFonts w:ascii="Times New Roman" w:eastAsia="Times New Roman" w:hAnsi="Times New Roman" w:cs="Times New Roman"/>
          <w:sz w:val="26"/>
          <w:szCs w:val="26"/>
          <w:lang w:eastAsia="ru-RU"/>
        </w:rPr>
        <w:t xml:space="preserve">Оформлено уведомлений </w:t>
      </w:r>
      <w:r w:rsidRPr="00EA5D4A">
        <w:rPr>
          <w:rFonts w:ascii="Times New Roman" w:hAnsi="Times New Roman" w:cs="Times New Roman"/>
          <w:sz w:val="26"/>
          <w:szCs w:val="26"/>
        </w:rPr>
        <w:t>о согласовании въезда иностранного гражданина</w:t>
      </w:r>
      <w:r w:rsidRPr="00EA5D4A">
        <w:rPr>
          <w:rFonts w:ascii="Times New Roman" w:hAnsi="Times New Roman" w:cs="Times New Roman"/>
          <w:sz w:val="26"/>
          <w:szCs w:val="26"/>
        </w:rPr>
        <w:br/>
        <w:t xml:space="preserve">на территорию муниципального образования город Норильск 172. </w:t>
      </w:r>
    </w:p>
    <w:p w:rsidR="00032AEB" w:rsidRDefault="00032AEB" w:rsidP="00421509">
      <w:pPr>
        <w:pStyle w:val="a3"/>
        <w:spacing w:after="0" w:line="240" w:lineRule="auto"/>
        <w:ind w:left="0"/>
        <w:jc w:val="center"/>
        <w:rPr>
          <w:rFonts w:ascii="Times New Roman" w:hAnsi="Times New Roman"/>
          <w:b/>
          <w:sz w:val="26"/>
          <w:szCs w:val="26"/>
        </w:rPr>
      </w:pPr>
    </w:p>
    <w:p w:rsidR="000869A8" w:rsidRPr="005908C0" w:rsidRDefault="000869A8" w:rsidP="00421509">
      <w:pPr>
        <w:pStyle w:val="a3"/>
        <w:spacing w:after="0" w:line="240" w:lineRule="auto"/>
        <w:ind w:left="0"/>
        <w:jc w:val="center"/>
        <w:rPr>
          <w:rFonts w:ascii="Times New Roman" w:hAnsi="Times New Roman"/>
          <w:b/>
          <w:sz w:val="26"/>
          <w:szCs w:val="26"/>
        </w:rPr>
      </w:pPr>
      <w:r w:rsidRPr="005908C0">
        <w:rPr>
          <w:rFonts w:ascii="Times New Roman" w:hAnsi="Times New Roman"/>
          <w:b/>
          <w:sz w:val="26"/>
          <w:szCs w:val="26"/>
        </w:rPr>
        <w:t>Взаимодействие с общественными объединениями и СОНКО</w:t>
      </w:r>
    </w:p>
    <w:p w:rsidR="00032AEB" w:rsidRDefault="00032AEB" w:rsidP="00421509">
      <w:pPr>
        <w:spacing w:after="0" w:line="240" w:lineRule="auto"/>
        <w:ind w:firstLine="709"/>
        <w:jc w:val="both"/>
        <w:rPr>
          <w:rFonts w:ascii="Times New Roman" w:hAnsi="Times New Roman" w:cs="Times New Roman"/>
          <w:sz w:val="26"/>
          <w:szCs w:val="26"/>
        </w:rPr>
      </w:pP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На территории муниципального образования город Норильск по данным Министерства юстиции РФ по Красноярскому краю официально </w:t>
      </w:r>
      <w:r w:rsidRPr="00EA5D4A">
        <w:rPr>
          <w:rFonts w:ascii="Times New Roman" w:hAnsi="Times New Roman" w:cs="Times New Roman"/>
          <w:sz w:val="26"/>
          <w:szCs w:val="26"/>
        </w:rPr>
        <w:lastRenderedPageBreak/>
        <w:t xml:space="preserve">зарегистрировано 206 некоммерческих организаций, из них 88 организаций относятся к социально ориентированным (далее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СОНКО).</w:t>
      </w:r>
    </w:p>
    <w:p w:rsidR="000869A8" w:rsidRPr="00EA5D4A" w:rsidRDefault="000869A8" w:rsidP="00421509">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88 СОНКО получили поддержку на муниципальном уровне. В целях содействия созданию и эффективной деятельности СОНКО в течение года было проведено 2 семинара, направлено 69 информационных оповещений, оказано 1407 консультаций по вопросам, связанным с различными аспектами осуществления видов деятельности СОНКО в соответствии с их Уставом.</w:t>
      </w:r>
    </w:p>
    <w:p w:rsidR="000869A8" w:rsidRPr="00EA5D4A" w:rsidRDefault="000869A8" w:rsidP="0042150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A5D4A">
        <w:rPr>
          <w:rFonts w:ascii="Times New Roman" w:hAnsi="Times New Roman" w:cs="Times New Roman"/>
          <w:sz w:val="26"/>
          <w:szCs w:val="26"/>
        </w:rPr>
        <w:t>Ежегодно на поддержку СОНКО из средств местного бюджета, выделяется 600 000 рублей для проведения г</w:t>
      </w:r>
      <w:r w:rsidRPr="00EA5D4A">
        <w:rPr>
          <w:rFonts w:ascii="Times New Roman" w:hAnsi="Times New Roman" w:cs="Times New Roman"/>
          <w:color w:val="000000"/>
          <w:sz w:val="26"/>
          <w:szCs w:val="26"/>
        </w:rPr>
        <w:t>ородских конкурсов социальных проектов. В 2018 году было поддержано 3 проекта по 200 000 рублей.</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из краевого бюджета Красноярского края муниципальному образованию город Норильск была предоставлена субсидия в размере 1 000 000 рублей на реализацию муниципальной программы поддержки СОНКО как победителю конкурса в номинации «Лучшая муниципальная программа поддержки СОНКО городского округа Красноярского края с населением более 100 000 жителей». В рамках данной субсидии проводился конкурс социальных проектов среди СОНКО муниципального образования город Норильск. Общий денежный фонд конкурса - 1 000 000 рублей. Из 10 поданных заявок было поддержано 5 проектов по 200 000 рублей.</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рамках реализации государственной программы Красноярского края «Укрепление единства российской нации и этнокультурное развитие народов Красноярского края» национально-культурными организациями на территории муниципального образования город Норильск были проведены 2 мероприятия: «Заполярный Навруз» и мероприятие, направленное на поддержание этнокультурных связей казахов Красноярского края. Финансирование мероприятий осуществлялось за счет краевых средств данной программы.</w:t>
      </w:r>
    </w:p>
    <w:p w:rsidR="000869A8" w:rsidRPr="00EA5D4A" w:rsidRDefault="000869A8" w:rsidP="00421509">
      <w:pPr>
        <w:spacing w:after="0" w:line="240" w:lineRule="auto"/>
        <w:ind w:firstLine="708"/>
        <w:jc w:val="both"/>
        <w:rPr>
          <w:rFonts w:ascii="Times New Roman" w:hAnsi="Times New Roman" w:cs="Times New Roman"/>
          <w:color w:val="000000"/>
          <w:sz w:val="26"/>
          <w:szCs w:val="26"/>
        </w:rPr>
      </w:pPr>
      <w:r w:rsidRPr="00EA5D4A">
        <w:rPr>
          <w:rFonts w:ascii="Times New Roman" w:hAnsi="Times New Roman" w:cs="Times New Roman"/>
          <w:color w:val="000000"/>
          <w:sz w:val="26"/>
          <w:szCs w:val="26"/>
        </w:rPr>
        <w:t xml:space="preserve">В 2018 году СОНКО принимали участие в конкурсах различного уровня на получение субсидий, грантов, </w:t>
      </w:r>
      <w:r w:rsidR="00826F51">
        <w:rPr>
          <w:rFonts w:ascii="Times New Roman" w:hAnsi="Times New Roman" w:cs="Times New Roman"/>
          <w:color w:val="000000"/>
          <w:sz w:val="26"/>
          <w:szCs w:val="26"/>
        </w:rPr>
        <w:t xml:space="preserve">более </w:t>
      </w:r>
      <w:r w:rsidRPr="00EA5D4A">
        <w:rPr>
          <w:rFonts w:ascii="Times New Roman" w:hAnsi="Times New Roman" w:cs="Times New Roman"/>
          <w:color w:val="000000"/>
          <w:sz w:val="26"/>
          <w:szCs w:val="26"/>
        </w:rPr>
        <w:t>30 из них стали победителями, получив более 18 000 000 рублей для реализации социально значимых проектов на территории муниципального образования город Норильск.</w:t>
      </w:r>
    </w:p>
    <w:p w:rsidR="000869A8" w:rsidRPr="00EA5D4A" w:rsidRDefault="000869A8" w:rsidP="00421509">
      <w:pPr>
        <w:shd w:val="clear" w:color="auto" w:fill="FFFFFF"/>
        <w:spacing w:after="0" w:line="240" w:lineRule="auto"/>
        <w:ind w:firstLine="709"/>
        <w:jc w:val="both"/>
        <w:rPr>
          <w:rFonts w:ascii="Times New Roman" w:hAnsi="Times New Roman" w:cs="Times New Roman"/>
          <w:color w:val="000000"/>
          <w:sz w:val="26"/>
          <w:szCs w:val="26"/>
        </w:rPr>
      </w:pPr>
      <w:r w:rsidRPr="00EA5D4A">
        <w:rPr>
          <w:rFonts w:ascii="Times New Roman" w:hAnsi="Times New Roman" w:cs="Times New Roman"/>
          <w:color w:val="000000"/>
          <w:sz w:val="26"/>
          <w:szCs w:val="26"/>
        </w:rPr>
        <w:t>Активизация и совершенствование системного процесса взаимодействия с СОНКО дает высокую результативность. Так в 2018 году 83 претендента были награждены наградами местного уровня по отрасли «Общественная деятельность».</w:t>
      </w:r>
    </w:p>
    <w:p w:rsidR="000869A8" w:rsidRPr="00EA5D4A" w:rsidRDefault="000869A8" w:rsidP="00421509">
      <w:pPr>
        <w:spacing w:after="0" w:line="240" w:lineRule="auto"/>
        <w:ind w:firstLine="708"/>
        <w:jc w:val="both"/>
        <w:rPr>
          <w:rFonts w:ascii="Times New Roman" w:hAnsi="Times New Roman" w:cs="Times New Roman"/>
          <w:sz w:val="26"/>
          <w:szCs w:val="26"/>
          <w:highlight w:val="yellow"/>
        </w:rPr>
      </w:pPr>
      <w:r w:rsidRPr="00EA5D4A">
        <w:rPr>
          <w:rFonts w:ascii="Times New Roman" w:hAnsi="Times New Roman" w:cs="Times New Roman"/>
          <w:sz w:val="26"/>
          <w:szCs w:val="26"/>
        </w:rPr>
        <w:t>Ежегодно обеспечивается организация деятельности Консультативного совета по делам национальностей при Главе города Норильска. П</w:t>
      </w:r>
      <w:r w:rsidRPr="00EA5D4A">
        <w:rPr>
          <w:rFonts w:ascii="Times New Roman" w:hAnsi="Times New Roman" w:cs="Times New Roman"/>
          <w:color w:val="000000" w:themeColor="text1"/>
          <w:sz w:val="26"/>
          <w:szCs w:val="26"/>
        </w:rPr>
        <w:t xml:space="preserve">роведено 2 заседания, на которых </w:t>
      </w:r>
      <w:r w:rsidRPr="00EA5D4A">
        <w:rPr>
          <w:rFonts w:ascii="Times New Roman" w:hAnsi="Times New Roman" w:cs="Times New Roman"/>
          <w:sz w:val="26"/>
          <w:szCs w:val="26"/>
        </w:rPr>
        <w:t>обсуждались вопросы организации взаимодействия с руководителями национально-культурных объединений по профилактике правонарушений, вопросы миграционной ситуации на территории муниципального образования город Норильск, участия национально-культурных объединений в городских мероприятиях.</w:t>
      </w:r>
    </w:p>
    <w:p w:rsidR="000869A8" w:rsidRPr="00EA5D4A" w:rsidRDefault="000869A8" w:rsidP="00421509">
      <w:pPr>
        <w:spacing w:after="0" w:line="240" w:lineRule="auto"/>
        <w:ind w:firstLine="708"/>
        <w:jc w:val="both"/>
        <w:rPr>
          <w:rFonts w:ascii="Times New Roman" w:hAnsi="Times New Roman" w:cs="Times New Roman"/>
          <w:sz w:val="26"/>
          <w:szCs w:val="26"/>
        </w:rPr>
      </w:pPr>
      <w:r w:rsidRPr="00EA5D4A">
        <w:rPr>
          <w:rFonts w:ascii="Times New Roman" w:hAnsi="Times New Roman" w:cs="Times New Roman"/>
          <w:sz w:val="26"/>
          <w:szCs w:val="26"/>
        </w:rPr>
        <w:t xml:space="preserve">Ежеквартально, с 2014 года отделом формируется отчёт об исполнении Плана мероприятий по реализации в 2018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2020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 который в дальнейшем направляется в адрес Главы города Норильска.</w:t>
      </w:r>
    </w:p>
    <w:p w:rsidR="000869A8" w:rsidRPr="00EA5D4A" w:rsidRDefault="000869A8" w:rsidP="00421509">
      <w:pPr>
        <w:spacing w:after="0" w:line="240" w:lineRule="auto"/>
        <w:ind w:firstLine="709"/>
        <w:jc w:val="both"/>
        <w:rPr>
          <w:rFonts w:ascii="Times New Roman" w:hAnsi="Times New Roman" w:cs="Times New Roman"/>
          <w:color w:val="000000"/>
          <w:sz w:val="26"/>
          <w:szCs w:val="26"/>
        </w:rPr>
      </w:pPr>
      <w:r w:rsidRPr="00EA5D4A">
        <w:rPr>
          <w:rFonts w:ascii="Times New Roman" w:hAnsi="Times New Roman"/>
          <w:color w:val="000000"/>
          <w:sz w:val="26"/>
          <w:szCs w:val="26"/>
        </w:rPr>
        <w:t xml:space="preserve">Соглашение о сотрудничестве и совместной деятельности в сфере развития и сохранения межнационального взаимодействия между Администрацией города </w:t>
      </w:r>
      <w:r w:rsidRPr="00EA5D4A">
        <w:rPr>
          <w:rFonts w:ascii="Times New Roman" w:hAnsi="Times New Roman"/>
          <w:color w:val="000000"/>
          <w:sz w:val="26"/>
          <w:szCs w:val="26"/>
        </w:rPr>
        <w:lastRenderedPageBreak/>
        <w:t>Норильска и Региональным общественным движением «Азербайджанская диаспора», подписанное 22 июля 2015 года, не вступило в законную силу. Это обусловлено тем, что</w:t>
      </w:r>
      <w:r w:rsidRPr="00EA5D4A">
        <w:rPr>
          <w:rFonts w:ascii="Times New Roman" w:hAnsi="Times New Roman" w:cs="Times New Roman"/>
          <w:sz w:val="26"/>
          <w:szCs w:val="26"/>
        </w:rPr>
        <w:t xml:space="preserve"> в здании по ул. Лауреатов, д. 85, предназначенном для размещения в нем национально-культурного центра. уже 4-ый год ведутся ремонтные работы (здание </w:t>
      </w:r>
      <w:r w:rsidRPr="00EA5D4A">
        <w:rPr>
          <w:rFonts w:ascii="Times New Roman" w:hAnsi="Times New Roman"/>
          <w:color w:val="000000"/>
          <w:sz w:val="26"/>
          <w:szCs w:val="26"/>
        </w:rPr>
        <w:t xml:space="preserve">предоставлено по договору безвозмездного пользования недвижимым имуществом муниципальной собственности региональному общественному движению «Азербайджанская диаспора» 14 августа 2015 года). За истекший период </w:t>
      </w:r>
      <w:r w:rsidRPr="00EA5D4A">
        <w:rPr>
          <w:rFonts w:ascii="Times New Roman" w:hAnsi="Times New Roman" w:cs="Times New Roman"/>
          <w:color w:val="000000"/>
          <w:sz w:val="26"/>
          <w:szCs w:val="26"/>
        </w:rPr>
        <w:t xml:space="preserve">ситуация с ремонтом в помещениях </w:t>
      </w:r>
      <w:r w:rsidRPr="00EA5D4A">
        <w:rPr>
          <w:rFonts w:ascii="Times New Roman" w:hAnsi="Times New Roman" w:cs="Times New Roman"/>
          <w:sz w:val="26"/>
          <w:szCs w:val="26"/>
        </w:rPr>
        <w:t>национально-культурного центра</w:t>
      </w:r>
      <w:r w:rsidRPr="00EA5D4A">
        <w:rPr>
          <w:rFonts w:ascii="Times New Roman" w:hAnsi="Times New Roman" w:cs="Times New Roman"/>
          <w:color w:val="000000"/>
          <w:sz w:val="26"/>
          <w:szCs w:val="26"/>
        </w:rPr>
        <w:t xml:space="preserve"> существенно не изменилась, а в результате отключения электричества и отопления в зимний период 2017-2018 годов ухудшилась. Здание промерзло и отсырело, перемерзла и местами была повреждена система отопления и тепловодоснабжения, отвалилась и пришла в негодность потолочная плитка на втором этаже. </w:t>
      </w:r>
      <w:r w:rsidRPr="00EA5D4A">
        <w:rPr>
          <w:rFonts w:ascii="Times New Roman" w:hAnsi="Times New Roman" w:cs="Times New Roman"/>
          <w:sz w:val="26"/>
          <w:szCs w:val="26"/>
        </w:rPr>
        <w:t>В 2018 году по поручению Главы город Норильска специалистами МУП ТПО «ТоргСервис» было проведено обследование технического состояния системы теплоснабжения и выявлены многочисленные нарушения.</w:t>
      </w:r>
      <w:r w:rsidRPr="00EA5D4A">
        <w:rPr>
          <w:rFonts w:ascii="Times New Roman" w:hAnsi="Times New Roman" w:cs="Times New Roman"/>
          <w:color w:val="000000"/>
          <w:sz w:val="26"/>
          <w:szCs w:val="26"/>
        </w:rPr>
        <w:t xml:space="preserve"> Восстановление поврежденных коммуникаций требует материальных вложений.</w:t>
      </w:r>
      <w:r w:rsidRPr="00EA5D4A">
        <w:rPr>
          <w:rFonts w:ascii="Times New Roman" w:hAnsi="Times New Roman" w:cs="Times New Roman"/>
          <w:sz w:val="26"/>
          <w:szCs w:val="26"/>
        </w:rPr>
        <w:t xml:space="preserve"> В итоге, сроки ввода в эксплуатацию здания ежегодно отодвигаются.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Подводя итог деятельности представленных выше отраслей, Управление выполнило поставленные перед ним задачи и смогло максимально способствовать развитию гражданских инициатив.</w:t>
      </w:r>
    </w:p>
    <w:p w:rsidR="00032AEB" w:rsidRDefault="00032AEB" w:rsidP="00421509">
      <w:pPr>
        <w:pStyle w:val="a3"/>
        <w:spacing w:after="0" w:line="240" w:lineRule="auto"/>
        <w:ind w:left="0"/>
        <w:jc w:val="center"/>
        <w:rPr>
          <w:rFonts w:ascii="Times New Roman" w:hAnsi="Times New Roman"/>
          <w:b/>
          <w:sz w:val="26"/>
          <w:szCs w:val="26"/>
        </w:rPr>
      </w:pPr>
    </w:p>
    <w:p w:rsidR="000869A8" w:rsidRPr="005908C0" w:rsidRDefault="000869A8" w:rsidP="00421509">
      <w:pPr>
        <w:pStyle w:val="a3"/>
        <w:spacing w:after="0" w:line="240" w:lineRule="auto"/>
        <w:ind w:left="0"/>
        <w:jc w:val="center"/>
        <w:rPr>
          <w:rFonts w:ascii="Times New Roman" w:hAnsi="Times New Roman"/>
          <w:b/>
          <w:sz w:val="26"/>
          <w:szCs w:val="26"/>
        </w:rPr>
      </w:pPr>
      <w:r w:rsidRPr="005908C0">
        <w:rPr>
          <w:rFonts w:ascii="Times New Roman" w:hAnsi="Times New Roman"/>
          <w:b/>
          <w:sz w:val="26"/>
          <w:szCs w:val="26"/>
        </w:rPr>
        <w:t>Гражданская оборона и предотвращение ЧС</w:t>
      </w:r>
    </w:p>
    <w:p w:rsidR="00032AEB" w:rsidRDefault="00032AEB" w:rsidP="00421509">
      <w:pPr>
        <w:spacing w:after="0" w:line="240" w:lineRule="auto"/>
        <w:ind w:firstLine="709"/>
        <w:jc w:val="both"/>
        <w:rPr>
          <w:rFonts w:ascii="Times New Roman" w:hAnsi="Times New Roman" w:cs="Times New Roman"/>
          <w:sz w:val="26"/>
          <w:szCs w:val="26"/>
        </w:rPr>
      </w:pP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Территория муниципального образования город Норильск отнесена ко второй группе по гражданской обороне и имеет важное оборонное и экономическое значение для страны. Органы управления и силы городского звена муниципального образования город Норильск ТП РСЧС Красноярского края функционируют в режиме «Повышенная готовность», введённ</w:t>
      </w:r>
      <w:r w:rsidR="005908C0">
        <w:rPr>
          <w:rFonts w:ascii="Times New Roman" w:hAnsi="Times New Roman" w:cs="Times New Roman"/>
          <w:sz w:val="26"/>
          <w:szCs w:val="26"/>
        </w:rPr>
        <w:t xml:space="preserve">ом краевой КЧС в августе текущего года </w:t>
      </w:r>
      <w:r w:rsidRPr="00EA5D4A">
        <w:rPr>
          <w:rFonts w:ascii="Times New Roman" w:hAnsi="Times New Roman" w:cs="Times New Roman"/>
          <w:sz w:val="26"/>
          <w:szCs w:val="26"/>
        </w:rPr>
        <w:t>связанным со сложной обстановкой, наступление которой возможно вследствие снижения тепло- и водоснабжения города.</w:t>
      </w:r>
    </w:p>
    <w:p w:rsidR="005908C0" w:rsidRDefault="000869A8" w:rsidP="00421509">
      <w:pPr>
        <w:spacing w:after="0" w:line="240" w:lineRule="auto"/>
        <w:ind w:firstLine="709"/>
        <w:jc w:val="both"/>
        <w:rPr>
          <w:rFonts w:ascii="Times New Roman" w:hAnsi="Times New Roman" w:cs="Times New Roman"/>
          <w:color w:val="FF0000"/>
          <w:sz w:val="26"/>
          <w:szCs w:val="26"/>
        </w:rPr>
      </w:pPr>
      <w:r w:rsidRPr="00EA5D4A">
        <w:rPr>
          <w:rFonts w:ascii="Times New Roman" w:hAnsi="Times New Roman" w:cs="Times New Roman"/>
          <w:sz w:val="26"/>
          <w:szCs w:val="26"/>
        </w:rPr>
        <w:t xml:space="preserve">В целях создания эффективной системы защиты населения и территории                       от чрезвычайных ситуаций реализуется муниципальная целевая программа «Защита населения и территории от чрезвычайных ситуаций на 2017 - 2020 годы».                         На 2018 год программой предусмотрено финансирование в размере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304 741,1 тыс. руб., в том числе за счет средств местного бюджета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147 356,1 тыс. руб. и за счет средств краевого бюджета </w:t>
      </w:r>
      <w:r w:rsidR="00032AEB" w:rsidRPr="00EA5D4A">
        <w:rPr>
          <w:rFonts w:ascii="Times New Roman" w:hAnsi="Times New Roman"/>
          <w:sz w:val="26"/>
          <w:szCs w:val="26"/>
        </w:rPr>
        <w:t>−</w:t>
      </w:r>
      <w:r w:rsidRPr="00EA5D4A">
        <w:rPr>
          <w:rFonts w:ascii="Times New Roman" w:hAnsi="Times New Roman" w:cs="Times New Roman"/>
          <w:sz w:val="26"/>
          <w:szCs w:val="26"/>
        </w:rPr>
        <w:t xml:space="preserve"> 157 385,0 тыс. руб</w:t>
      </w:r>
      <w:r w:rsidR="005908C0">
        <w:rPr>
          <w:rFonts w:ascii="Times New Roman" w:hAnsi="Times New Roman" w:cs="Times New Roman"/>
          <w:color w:val="FF0000"/>
          <w:sz w:val="26"/>
          <w:szCs w:val="26"/>
        </w:rPr>
        <w:t>.</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Создан и введен в постоянную эксплуатацию комплекс программно-технических средств системы </w:t>
      </w:r>
      <w:r w:rsidRPr="00041763">
        <w:rPr>
          <w:rFonts w:ascii="Times New Roman" w:hAnsi="Times New Roman" w:cs="Times New Roman"/>
          <w:sz w:val="26"/>
          <w:szCs w:val="26"/>
        </w:rPr>
        <w:t>звукофикации</w:t>
      </w:r>
      <w:r w:rsidRPr="00EA5D4A">
        <w:rPr>
          <w:rFonts w:ascii="Times New Roman" w:hAnsi="Times New Roman" w:cs="Times New Roman"/>
          <w:sz w:val="26"/>
          <w:szCs w:val="26"/>
        </w:rPr>
        <w:t xml:space="preserve"> и оповещения на территории поселка Снежногорск.</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ЕДДС города Норильска в 2018 году заняла второе место в смотре – конкурсе единых дежурно-диспетчерских служб муниципальных образований субъектов Российской Федерации Сибирского, Уральского и Дальневосточного округов.</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Муниципальное образование город Норильск в 2018 году признано лучшим в крае по результатам смотра-конкурса среди городских округов Красноярского </w:t>
      </w:r>
      <w:r w:rsidRPr="00EA5D4A">
        <w:rPr>
          <w:rFonts w:ascii="Times New Roman" w:hAnsi="Times New Roman" w:cs="Times New Roman"/>
          <w:sz w:val="26"/>
          <w:szCs w:val="26"/>
        </w:rPr>
        <w:lastRenderedPageBreak/>
        <w:t>края на звание: «Лучший орган местного самоуправления в области обеспечения безопасности жизнедеятельности».</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отчётном году Аварийно-спасательным отрядом экстренного реагирования (АСОЭР) МКУ «Служба спасения» совершено 407 выездов на различные происшествия и аварийные ситуации, спасено 295 человек, оказана помощь населению в 90 случаях. Арсенал отряда пополнился 3 высоко проходимыми снегоходами, 2 внедорожными средствами «ТРЭКОЛ» и 1 снегоболотоходом на гусеничном ходу.</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За летний пожароопасный период 2018 года на территории муниципального образования город Норильск зафиксировано 2 случая возгорания тундровой зоны, на площади около 1 000 м</w:t>
      </w:r>
      <w:r w:rsidRPr="00EA5D4A">
        <w:rPr>
          <w:rFonts w:ascii="Times New Roman" w:hAnsi="Times New Roman" w:cs="Times New Roman"/>
          <w:sz w:val="26"/>
          <w:szCs w:val="26"/>
          <w:vertAlign w:val="superscript"/>
        </w:rPr>
        <w:t>2</w:t>
      </w:r>
      <w:r w:rsidRPr="00EA5D4A">
        <w:rPr>
          <w:rFonts w:ascii="Times New Roman" w:hAnsi="Times New Roman" w:cs="Times New Roman"/>
          <w:sz w:val="26"/>
          <w:szCs w:val="26"/>
        </w:rPr>
        <w:t xml:space="preserve">. </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Паводковая обстановка 2018 года находилась в пределах средних многолетних показателей и характеризовалась как стабильная. Был проведен ряд мероприятий по сохранности автодорог, железнодорожных путей, мостов, систем водоотведения, линий электропередач, наружных газопроводов.</w:t>
      </w:r>
    </w:p>
    <w:p w:rsidR="000869A8" w:rsidRPr="00EA5D4A" w:rsidRDefault="000869A8" w:rsidP="00421509">
      <w:pPr>
        <w:tabs>
          <w:tab w:val="left" w:pos="-108"/>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городе Норильске в настоящее время насчитывается 37 категорированных организаций.</w:t>
      </w:r>
    </w:p>
    <w:p w:rsidR="000869A8" w:rsidRPr="00EA5D4A" w:rsidRDefault="000869A8" w:rsidP="00421509">
      <w:pPr>
        <w:tabs>
          <w:tab w:val="left" w:pos="-108"/>
        </w:tabs>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Созданный фонд из 37-ми защитных сооружений гражданской обороны обеспечивает достаточную вместимость для укрытия наибольшей работающей смены предприятий, продолжающих деятельность в военное время в Центральном районе.</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Для медицинского обеспечения мероприятий гражданской обороны в городе Норильске 10 учреждениями здравоохранения края созданы 7 нештатных формирований по обеспечению выполнения мероприятий гражданской обороны. Организациями города Норильска созданы 19 санитарных постов, предназначенных для своевременного оказания пораженным первой помощи.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На территории муниципального образования город Норильск функционируют 3 химически опасных объекта. В целях обеспечения неработающего населения средствами индивидуальной защиты на базе МБОУ «СШ № 21», МБОУ «СШ № 1», МБОУ «Лицей № 3» созданы пункты выдачи средств индивидуальной защиты.</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течение 2018 года Управлением ГО и ЧС г. Норильска разработано 27 нормативных правовых актов Администрации города Норильска в области ГО и ЧС.</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города и Администрации города Норильска, считается одним из лучших в крае.</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В 2018 году организовано, подготовлено и проведено 7 заседаний комиссии по предупреждению и ликвидации ЧС, обеспечению пожарной безопасности муниципального образования город Норильск, по итогам которых рассмотрено 18 вопросов. Работа КЧС города Норильска отмечена на стабильно высоком уровне по выполнению решений краевой КЧС.</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lastRenderedPageBreak/>
        <w:t>Оповещение должностных лиц ГО и РСЧС города Норильска осуществляет оперативный дежурный ЕДДС города Норильска с использованием автоматизированной системы оповещения «Рупор».</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Создан и введен в постоянную эксплуатацию комплекс программно-технических средств системы </w:t>
      </w:r>
      <w:r w:rsidRPr="00041763">
        <w:rPr>
          <w:rFonts w:ascii="Times New Roman" w:hAnsi="Times New Roman" w:cs="Times New Roman"/>
          <w:sz w:val="26"/>
          <w:szCs w:val="26"/>
        </w:rPr>
        <w:t>звукофикации</w:t>
      </w:r>
      <w:r w:rsidRPr="00EA5D4A">
        <w:rPr>
          <w:rFonts w:ascii="Times New Roman" w:hAnsi="Times New Roman" w:cs="Times New Roman"/>
          <w:sz w:val="26"/>
          <w:szCs w:val="26"/>
        </w:rPr>
        <w:t xml:space="preserve"> и оповещения на территории поселка Снежногорск.</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Особое внимание уделялось совершенствованию системы подготовки населения в области ГО и ЧС. В Краевом учебно-методическом центре прошли подготовку 42 человека, а на курсах ГО города Норильска 630 человек                                   из 699 запланированных, что составляет 90,1% от Плана на 2018 учебный год.</w:t>
      </w:r>
    </w:p>
    <w:p w:rsidR="000869A8" w:rsidRPr="00EA5D4A" w:rsidRDefault="000869A8" w:rsidP="00421509">
      <w:pPr>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Пропагандистская работа в городе Норильске была направлена на доведение до граждан значимости, места и роли ГО и РСЧС в системе безопасности городского округа. Специалистами Управления ГО и ЧС г. Норильска в 2018 году было подготовлено и размещено 57 публикаций в печатных изданиях, 89 видеосюжетов и памяток по 29 темам.</w:t>
      </w:r>
    </w:p>
    <w:p w:rsidR="000869A8" w:rsidRPr="00EA5D4A" w:rsidRDefault="000869A8" w:rsidP="00421509">
      <w:pPr>
        <w:spacing w:after="0" w:line="240" w:lineRule="auto"/>
        <w:ind w:firstLine="709"/>
        <w:jc w:val="both"/>
        <w:rPr>
          <w:rStyle w:val="FontStyle49"/>
          <w:rFonts w:eastAsia="Calibri"/>
          <w:sz w:val="26"/>
          <w:szCs w:val="26"/>
        </w:rPr>
      </w:pPr>
      <w:r w:rsidRPr="00EA5D4A">
        <w:rPr>
          <w:rFonts w:ascii="Times New Roman" w:hAnsi="Times New Roman" w:cs="Times New Roman"/>
          <w:sz w:val="26"/>
          <w:szCs w:val="26"/>
        </w:rPr>
        <w:t xml:space="preserve">Одним из важных аспектов комплексной работы Управления ГО и ЧС </w:t>
      </w:r>
      <w:r w:rsidR="00032AEB">
        <w:rPr>
          <w:rFonts w:ascii="Times New Roman" w:hAnsi="Times New Roman" w:cs="Times New Roman"/>
          <w:sz w:val="26"/>
          <w:szCs w:val="26"/>
        </w:rPr>
        <w:t xml:space="preserve">          </w:t>
      </w:r>
      <w:r w:rsidRPr="00EA5D4A">
        <w:rPr>
          <w:rFonts w:ascii="Times New Roman" w:hAnsi="Times New Roman" w:cs="Times New Roman"/>
          <w:sz w:val="26"/>
          <w:szCs w:val="26"/>
        </w:rPr>
        <w:t>г. Норильска по предупреждению ЧС являются командно</w:t>
      </w:r>
      <w:r w:rsidR="00444BC8">
        <w:rPr>
          <w:rFonts w:ascii="Times New Roman" w:hAnsi="Times New Roman" w:cs="Times New Roman"/>
          <w:sz w:val="26"/>
          <w:szCs w:val="26"/>
        </w:rPr>
        <w:t>-</w:t>
      </w:r>
      <w:r w:rsidRPr="00EA5D4A">
        <w:rPr>
          <w:rFonts w:ascii="Times New Roman" w:hAnsi="Times New Roman" w:cs="Times New Roman"/>
          <w:sz w:val="26"/>
          <w:szCs w:val="26"/>
        </w:rPr>
        <w:t xml:space="preserve">штабные тренировки. В отчётном году проведено 13 тренировок с органами местного самоуправления, организациями и службами. </w:t>
      </w:r>
      <w:r w:rsidRPr="00EA5D4A">
        <w:rPr>
          <w:rStyle w:val="FontStyle49"/>
          <w:rFonts w:eastAsia="Calibri"/>
          <w:sz w:val="26"/>
          <w:szCs w:val="26"/>
        </w:rPr>
        <w:t>Вышеуказанные тренировки высоко оценило Руководство ГО и ЧС края, признав их подготовку, организацию и проведение лучшими.</w:t>
      </w:r>
    </w:p>
    <w:p w:rsidR="000869A8" w:rsidRPr="00EA5D4A" w:rsidRDefault="000869A8" w:rsidP="00421509">
      <w:pPr>
        <w:autoSpaceDE w:val="0"/>
        <w:autoSpaceDN w:val="0"/>
        <w:adjustRightInd w:val="0"/>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Регулярно Управлением ГО и ЧС г. Норильска проводится вводный инструктаж по гражданской обороне с вновь принятыми работниками Администрации города Норильска.</w:t>
      </w:r>
    </w:p>
    <w:p w:rsidR="000869A8" w:rsidRPr="00EA5D4A" w:rsidRDefault="000869A8" w:rsidP="00421509">
      <w:pPr>
        <w:shd w:val="clear" w:color="auto" w:fill="FFFFFF"/>
        <w:spacing w:after="0" w:line="240" w:lineRule="auto"/>
        <w:ind w:firstLine="709"/>
        <w:jc w:val="both"/>
        <w:rPr>
          <w:rFonts w:ascii="Times New Roman" w:hAnsi="Times New Roman" w:cs="Times New Roman"/>
          <w:sz w:val="26"/>
          <w:szCs w:val="26"/>
        </w:rPr>
      </w:pPr>
      <w:r w:rsidRPr="00EA5D4A">
        <w:rPr>
          <w:rFonts w:ascii="Times New Roman" w:hAnsi="Times New Roman" w:cs="Times New Roman"/>
          <w:sz w:val="26"/>
          <w:szCs w:val="26"/>
        </w:rPr>
        <w:t xml:space="preserve">В очередной раз муниципальное образование город Норильск признано лучшим в Красноярском крае и заняло первое место по результатам </w:t>
      </w:r>
      <w:r w:rsidR="00041763">
        <w:rPr>
          <w:rFonts w:ascii="Times New Roman" w:hAnsi="Times New Roman" w:cs="Times New Roman"/>
          <w:sz w:val="26"/>
          <w:szCs w:val="26"/>
        </w:rPr>
        <w:t xml:space="preserve">                               </w:t>
      </w:r>
      <w:r w:rsidRPr="00EA5D4A">
        <w:rPr>
          <w:rFonts w:ascii="Times New Roman" w:hAnsi="Times New Roman" w:cs="Times New Roman"/>
          <w:bCs/>
          <w:sz w:val="26"/>
          <w:szCs w:val="26"/>
        </w:rPr>
        <w:t>смотра-конкурса среди городских округов Красноярского края на звание «Лучший орган местного самоуправления</w:t>
      </w:r>
      <w:r w:rsidRPr="00EA5D4A">
        <w:rPr>
          <w:rFonts w:ascii="Times New Roman" w:hAnsi="Times New Roman" w:cs="Times New Roman"/>
          <w:sz w:val="26"/>
          <w:szCs w:val="26"/>
        </w:rPr>
        <w:t xml:space="preserve"> в области обеспечения безопасности жизнедеятельности»</w:t>
      </w:r>
      <w:r w:rsidRPr="00EA5D4A">
        <w:rPr>
          <w:rFonts w:ascii="Times New Roman" w:hAnsi="Times New Roman" w:cs="Times New Roman"/>
          <w:bCs/>
          <w:sz w:val="26"/>
          <w:szCs w:val="26"/>
        </w:rPr>
        <w:t>.</w:t>
      </w:r>
    </w:p>
    <w:p w:rsidR="000869A8" w:rsidRPr="00EA5D4A" w:rsidRDefault="000869A8" w:rsidP="00421509">
      <w:pPr>
        <w:pStyle w:val="a3"/>
        <w:spacing w:after="0" w:line="240" w:lineRule="auto"/>
        <w:ind w:left="0"/>
        <w:jc w:val="both"/>
        <w:rPr>
          <w:rFonts w:ascii="Times New Roman" w:hAnsi="Times New Roman"/>
          <w:sz w:val="26"/>
          <w:szCs w:val="26"/>
        </w:rPr>
      </w:pPr>
    </w:p>
    <w:p w:rsidR="00660699" w:rsidRPr="00EA5D4A" w:rsidRDefault="00660699" w:rsidP="00421509">
      <w:pPr>
        <w:pStyle w:val="ConsPlusNormal"/>
        <w:ind w:firstLine="709"/>
        <w:jc w:val="both"/>
        <w:rPr>
          <w:rFonts w:ascii="Times New Roman" w:hAnsi="Times New Roman" w:cs="Times New Roman"/>
          <w:sz w:val="26"/>
          <w:szCs w:val="26"/>
        </w:rPr>
      </w:pPr>
    </w:p>
    <w:sectPr w:rsidR="00660699" w:rsidRPr="00EA5D4A" w:rsidSect="0042150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016" w:rsidRDefault="00600016" w:rsidP="003A58F1">
      <w:pPr>
        <w:spacing w:after="0" w:line="240" w:lineRule="auto"/>
      </w:pPr>
      <w:r>
        <w:separator/>
      </w:r>
    </w:p>
  </w:endnote>
  <w:endnote w:type="continuationSeparator" w:id="0">
    <w:p w:rsidR="00600016" w:rsidRDefault="00600016" w:rsidP="003A5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016" w:rsidRDefault="00600016" w:rsidP="003A58F1">
      <w:pPr>
        <w:spacing w:after="0" w:line="240" w:lineRule="auto"/>
      </w:pPr>
      <w:r>
        <w:separator/>
      </w:r>
    </w:p>
  </w:footnote>
  <w:footnote w:type="continuationSeparator" w:id="0">
    <w:p w:rsidR="00600016" w:rsidRDefault="00600016" w:rsidP="003A58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297356"/>
      <w:docPartObj>
        <w:docPartGallery w:val="Page Numbers (Top of Page)"/>
        <w:docPartUnique/>
      </w:docPartObj>
    </w:sdtPr>
    <w:sdtEndPr>
      <w:rPr>
        <w:rFonts w:ascii="Times New Roman" w:hAnsi="Times New Roman" w:cs="Times New Roman"/>
        <w:sz w:val="26"/>
        <w:szCs w:val="26"/>
      </w:rPr>
    </w:sdtEndPr>
    <w:sdtContent>
      <w:p w:rsidR="00041763" w:rsidRPr="00AF2582" w:rsidRDefault="00041763">
        <w:pPr>
          <w:pStyle w:val="aff7"/>
          <w:jc w:val="center"/>
          <w:rPr>
            <w:rFonts w:ascii="Times New Roman" w:hAnsi="Times New Roman" w:cs="Times New Roman"/>
            <w:sz w:val="26"/>
            <w:szCs w:val="26"/>
          </w:rPr>
        </w:pPr>
        <w:r w:rsidRPr="00AF2582">
          <w:rPr>
            <w:rFonts w:ascii="Times New Roman" w:hAnsi="Times New Roman" w:cs="Times New Roman"/>
            <w:sz w:val="26"/>
            <w:szCs w:val="26"/>
          </w:rPr>
          <w:fldChar w:fldCharType="begin"/>
        </w:r>
        <w:r w:rsidRPr="00AF2582">
          <w:rPr>
            <w:rFonts w:ascii="Times New Roman" w:hAnsi="Times New Roman" w:cs="Times New Roman"/>
            <w:sz w:val="26"/>
            <w:szCs w:val="26"/>
          </w:rPr>
          <w:instrText>PAGE   \* MERGEFORMAT</w:instrText>
        </w:r>
        <w:r w:rsidRPr="00AF2582">
          <w:rPr>
            <w:rFonts w:ascii="Times New Roman" w:hAnsi="Times New Roman" w:cs="Times New Roman"/>
            <w:sz w:val="26"/>
            <w:szCs w:val="26"/>
          </w:rPr>
          <w:fldChar w:fldCharType="separate"/>
        </w:r>
        <w:r w:rsidR="004F4863">
          <w:rPr>
            <w:rFonts w:ascii="Times New Roman" w:hAnsi="Times New Roman" w:cs="Times New Roman"/>
            <w:noProof/>
            <w:sz w:val="26"/>
            <w:szCs w:val="26"/>
          </w:rPr>
          <w:t>20</w:t>
        </w:r>
        <w:r w:rsidRPr="00AF2582">
          <w:rPr>
            <w:rFonts w:ascii="Times New Roman" w:hAnsi="Times New Roman" w:cs="Times New Roman"/>
            <w:sz w:val="26"/>
            <w:szCs w:val="26"/>
          </w:rPr>
          <w:fldChar w:fldCharType="end"/>
        </w:r>
      </w:p>
    </w:sdtContent>
  </w:sdt>
  <w:p w:rsidR="00041763" w:rsidRDefault="00041763">
    <w:pPr>
      <w:pStyle w:val="af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2FF7"/>
    <w:multiLevelType w:val="hybridMultilevel"/>
    <w:tmpl w:val="E1203CBA"/>
    <w:lvl w:ilvl="0" w:tplc="E4D437FA">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C681C4A"/>
    <w:multiLevelType w:val="hybridMultilevel"/>
    <w:tmpl w:val="DA8E2EF4"/>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C50320"/>
    <w:multiLevelType w:val="hybridMultilevel"/>
    <w:tmpl w:val="ACE08138"/>
    <w:lvl w:ilvl="0" w:tplc="55A40316">
      <w:start w:val="1"/>
      <w:numFmt w:val="decimal"/>
      <w:lvlText w:val="%1."/>
      <w:lvlJc w:val="left"/>
      <w:pPr>
        <w:ind w:left="1035" w:hanging="4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F072BE9"/>
    <w:multiLevelType w:val="hybridMultilevel"/>
    <w:tmpl w:val="738057F8"/>
    <w:lvl w:ilvl="0" w:tplc="FA18FBE8">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
    <w:nsid w:val="0FE43DB7"/>
    <w:multiLevelType w:val="hybridMultilevel"/>
    <w:tmpl w:val="DF6EF85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FEF7533"/>
    <w:multiLevelType w:val="hybridMultilevel"/>
    <w:tmpl w:val="F1C83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F266C1"/>
    <w:multiLevelType w:val="hybridMultilevel"/>
    <w:tmpl w:val="CBCC0596"/>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505956"/>
    <w:multiLevelType w:val="hybridMultilevel"/>
    <w:tmpl w:val="B10EE834"/>
    <w:lvl w:ilvl="0" w:tplc="AB986D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1E2416F"/>
    <w:multiLevelType w:val="hybridMultilevel"/>
    <w:tmpl w:val="FCE0D988"/>
    <w:lvl w:ilvl="0" w:tplc="964AFA96">
      <w:start w:val="6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2673370"/>
    <w:multiLevelType w:val="hybridMultilevel"/>
    <w:tmpl w:val="1C5411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E254D6"/>
    <w:multiLevelType w:val="hybridMultilevel"/>
    <w:tmpl w:val="96A85AAC"/>
    <w:lvl w:ilvl="0" w:tplc="8DD6B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666405"/>
    <w:multiLevelType w:val="hybridMultilevel"/>
    <w:tmpl w:val="C7DE0E36"/>
    <w:lvl w:ilvl="0" w:tplc="07B4E7A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187329C8"/>
    <w:multiLevelType w:val="hybridMultilevel"/>
    <w:tmpl w:val="3EC2F556"/>
    <w:lvl w:ilvl="0" w:tplc="297CD6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AA90B17"/>
    <w:multiLevelType w:val="hybridMultilevel"/>
    <w:tmpl w:val="5E70666E"/>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1D8063AB"/>
    <w:multiLevelType w:val="hybridMultilevel"/>
    <w:tmpl w:val="7BA61304"/>
    <w:lvl w:ilvl="0" w:tplc="BDA0411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2B29C1"/>
    <w:multiLevelType w:val="hybridMultilevel"/>
    <w:tmpl w:val="2DB4C924"/>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24626CA5"/>
    <w:multiLevelType w:val="hybridMultilevel"/>
    <w:tmpl w:val="4A2E48B0"/>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17">
    <w:nsid w:val="27B17B0B"/>
    <w:multiLevelType w:val="hybridMultilevel"/>
    <w:tmpl w:val="552CEB14"/>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B6904CD"/>
    <w:multiLevelType w:val="hybridMultilevel"/>
    <w:tmpl w:val="AB8E0DD8"/>
    <w:lvl w:ilvl="0" w:tplc="C9FC57C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DFC494D"/>
    <w:multiLevelType w:val="hybridMultilevel"/>
    <w:tmpl w:val="937A39D2"/>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F2F62AB"/>
    <w:multiLevelType w:val="hybridMultilevel"/>
    <w:tmpl w:val="F0F0C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6021E2"/>
    <w:multiLevelType w:val="hybridMultilevel"/>
    <w:tmpl w:val="30CC865C"/>
    <w:lvl w:ilvl="0" w:tplc="07B4E7A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34776443"/>
    <w:multiLevelType w:val="hybridMultilevel"/>
    <w:tmpl w:val="3F308B86"/>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4956496"/>
    <w:multiLevelType w:val="hybridMultilevel"/>
    <w:tmpl w:val="15B4E0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560403"/>
    <w:multiLevelType w:val="hybridMultilevel"/>
    <w:tmpl w:val="BC7C55F2"/>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3D262618"/>
    <w:multiLevelType w:val="hybridMultilevel"/>
    <w:tmpl w:val="BBBED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A76A2B"/>
    <w:multiLevelType w:val="hybridMultilevel"/>
    <w:tmpl w:val="A2F05D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0EA0B0C"/>
    <w:multiLevelType w:val="hybridMultilevel"/>
    <w:tmpl w:val="CA8608FE"/>
    <w:lvl w:ilvl="0" w:tplc="C6D69CF4">
      <w:start w:val="4"/>
      <w:numFmt w:val="bullet"/>
      <w:lvlText w:val="-"/>
      <w:lvlJc w:val="left"/>
      <w:pPr>
        <w:tabs>
          <w:tab w:val="num" w:pos="1455"/>
        </w:tabs>
        <w:ind w:left="1455" w:hanging="360"/>
      </w:pPr>
      <w:rPr>
        <w:rFonts w:ascii="Times New Roman" w:eastAsia="Times New Roman" w:hAnsi="Times New Roman" w:cs="Times New Roman" w:hint="default"/>
      </w:rPr>
    </w:lvl>
    <w:lvl w:ilvl="1" w:tplc="04190003" w:tentative="1">
      <w:start w:val="1"/>
      <w:numFmt w:val="bullet"/>
      <w:lvlText w:val="o"/>
      <w:lvlJc w:val="left"/>
      <w:pPr>
        <w:tabs>
          <w:tab w:val="num" w:pos="2175"/>
        </w:tabs>
        <w:ind w:left="2175" w:hanging="360"/>
      </w:pPr>
      <w:rPr>
        <w:rFonts w:ascii="Courier New" w:hAnsi="Courier New" w:hint="default"/>
      </w:rPr>
    </w:lvl>
    <w:lvl w:ilvl="2" w:tplc="04190005" w:tentative="1">
      <w:start w:val="1"/>
      <w:numFmt w:val="bullet"/>
      <w:lvlText w:val=""/>
      <w:lvlJc w:val="left"/>
      <w:pPr>
        <w:tabs>
          <w:tab w:val="num" w:pos="2895"/>
        </w:tabs>
        <w:ind w:left="2895" w:hanging="360"/>
      </w:pPr>
      <w:rPr>
        <w:rFonts w:ascii="Wingdings" w:hAnsi="Wingdings" w:hint="default"/>
      </w:rPr>
    </w:lvl>
    <w:lvl w:ilvl="3" w:tplc="04190001" w:tentative="1">
      <w:start w:val="1"/>
      <w:numFmt w:val="bullet"/>
      <w:lvlText w:val=""/>
      <w:lvlJc w:val="left"/>
      <w:pPr>
        <w:tabs>
          <w:tab w:val="num" w:pos="3615"/>
        </w:tabs>
        <w:ind w:left="3615" w:hanging="360"/>
      </w:pPr>
      <w:rPr>
        <w:rFonts w:ascii="Symbol" w:hAnsi="Symbol" w:hint="default"/>
      </w:rPr>
    </w:lvl>
    <w:lvl w:ilvl="4" w:tplc="04190003" w:tentative="1">
      <w:start w:val="1"/>
      <w:numFmt w:val="bullet"/>
      <w:lvlText w:val="o"/>
      <w:lvlJc w:val="left"/>
      <w:pPr>
        <w:tabs>
          <w:tab w:val="num" w:pos="4335"/>
        </w:tabs>
        <w:ind w:left="4335" w:hanging="360"/>
      </w:pPr>
      <w:rPr>
        <w:rFonts w:ascii="Courier New" w:hAnsi="Courier New" w:hint="default"/>
      </w:rPr>
    </w:lvl>
    <w:lvl w:ilvl="5" w:tplc="04190005" w:tentative="1">
      <w:start w:val="1"/>
      <w:numFmt w:val="bullet"/>
      <w:lvlText w:val=""/>
      <w:lvlJc w:val="left"/>
      <w:pPr>
        <w:tabs>
          <w:tab w:val="num" w:pos="5055"/>
        </w:tabs>
        <w:ind w:left="5055" w:hanging="360"/>
      </w:pPr>
      <w:rPr>
        <w:rFonts w:ascii="Wingdings" w:hAnsi="Wingdings" w:hint="default"/>
      </w:rPr>
    </w:lvl>
    <w:lvl w:ilvl="6" w:tplc="04190001" w:tentative="1">
      <w:start w:val="1"/>
      <w:numFmt w:val="bullet"/>
      <w:lvlText w:val=""/>
      <w:lvlJc w:val="left"/>
      <w:pPr>
        <w:tabs>
          <w:tab w:val="num" w:pos="5775"/>
        </w:tabs>
        <w:ind w:left="5775" w:hanging="360"/>
      </w:pPr>
      <w:rPr>
        <w:rFonts w:ascii="Symbol" w:hAnsi="Symbol" w:hint="default"/>
      </w:rPr>
    </w:lvl>
    <w:lvl w:ilvl="7" w:tplc="04190003" w:tentative="1">
      <w:start w:val="1"/>
      <w:numFmt w:val="bullet"/>
      <w:lvlText w:val="o"/>
      <w:lvlJc w:val="left"/>
      <w:pPr>
        <w:tabs>
          <w:tab w:val="num" w:pos="6495"/>
        </w:tabs>
        <w:ind w:left="6495" w:hanging="360"/>
      </w:pPr>
      <w:rPr>
        <w:rFonts w:ascii="Courier New" w:hAnsi="Courier New" w:hint="default"/>
      </w:rPr>
    </w:lvl>
    <w:lvl w:ilvl="8" w:tplc="04190005" w:tentative="1">
      <w:start w:val="1"/>
      <w:numFmt w:val="bullet"/>
      <w:lvlText w:val=""/>
      <w:lvlJc w:val="left"/>
      <w:pPr>
        <w:tabs>
          <w:tab w:val="num" w:pos="7215"/>
        </w:tabs>
        <w:ind w:left="7215" w:hanging="360"/>
      </w:pPr>
      <w:rPr>
        <w:rFonts w:ascii="Wingdings" w:hAnsi="Wingdings" w:hint="default"/>
      </w:rPr>
    </w:lvl>
  </w:abstractNum>
  <w:abstractNum w:abstractNumId="28">
    <w:nsid w:val="46403CC7"/>
    <w:multiLevelType w:val="hybridMultilevel"/>
    <w:tmpl w:val="A1B046CC"/>
    <w:lvl w:ilvl="0" w:tplc="8DD6BD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873AE8"/>
    <w:multiLevelType w:val="hybridMultilevel"/>
    <w:tmpl w:val="2E9438C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548A77F0"/>
    <w:multiLevelType w:val="hybridMultilevel"/>
    <w:tmpl w:val="2D5C8B86"/>
    <w:lvl w:ilvl="0" w:tplc="07B4E7A6">
      <w:start w:val="1"/>
      <w:numFmt w:val="bullet"/>
      <w:lvlText w:val=""/>
      <w:lvlJc w:val="left"/>
      <w:pPr>
        <w:ind w:left="489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5A4F595A"/>
    <w:multiLevelType w:val="hybridMultilevel"/>
    <w:tmpl w:val="187460A4"/>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16107C8"/>
    <w:multiLevelType w:val="hybridMultilevel"/>
    <w:tmpl w:val="462A1C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469621E"/>
    <w:multiLevelType w:val="hybridMultilevel"/>
    <w:tmpl w:val="E0C47D72"/>
    <w:lvl w:ilvl="0" w:tplc="07B4E7A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65385339"/>
    <w:multiLevelType w:val="hybridMultilevel"/>
    <w:tmpl w:val="D4A8CB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04A2177"/>
    <w:multiLevelType w:val="hybridMultilevel"/>
    <w:tmpl w:val="15023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FE1C0C"/>
    <w:multiLevelType w:val="hybridMultilevel"/>
    <w:tmpl w:val="4A866234"/>
    <w:lvl w:ilvl="0" w:tplc="8DD6B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E16F00"/>
    <w:multiLevelType w:val="hybridMultilevel"/>
    <w:tmpl w:val="6A30192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8">
    <w:nsid w:val="7A4045DF"/>
    <w:multiLevelType w:val="hybridMultilevel"/>
    <w:tmpl w:val="9DFAFE62"/>
    <w:lvl w:ilvl="0" w:tplc="D36A2F0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B1B19C4"/>
    <w:multiLevelType w:val="hybridMultilevel"/>
    <w:tmpl w:val="419C59CC"/>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0">
    <w:nsid w:val="7F1B7119"/>
    <w:multiLevelType w:val="hybridMultilevel"/>
    <w:tmpl w:val="397E2930"/>
    <w:lvl w:ilvl="0" w:tplc="C9FC57C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7F1D5850"/>
    <w:multiLevelType w:val="hybridMultilevel"/>
    <w:tmpl w:val="E1E49C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1"/>
  </w:num>
  <w:num w:numId="2">
    <w:abstractNumId w:val="9"/>
  </w:num>
  <w:num w:numId="3">
    <w:abstractNumId w:val="0"/>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6"/>
  </w:num>
  <w:num w:numId="7">
    <w:abstractNumId w:val="5"/>
  </w:num>
  <w:num w:numId="8">
    <w:abstractNumId w:val="34"/>
  </w:num>
  <w:num w:numId="9">
    <w:abstractNumId w:val="38"/>
  </w:num>
  <w:num w:numId="10">
    <w:abstractNumId w:val="28"/>
  </w:num>
  <w:num w:numId="11">
    <w:abstractNumId w:val="31"/>
  </w:num>
  <w:num w:numId="12">
    <w:abstractNumId w:val="18"/>
  </w:num>
  <w:num w:numId="13">
    <w:abstractNumId w:val="13"/>
  </w:num>
  <w:num w:numId="14">
    <w:abstractNumId w:val="15"/>
  </w:num>
  <w:num w:numId="15">
    <w:abstractNumId w:val="17"/>
  </w:num>
  <w:num w:numId="16">
    <w:abstractNumId w:val="40"/>
  </w:num>
  <w:num w:numId="17">
    <w:abstractNumId w:val="24"/>
  </w:num>
  <w:num w:numId="18">
    <w:abstractNumId w:val="1"/>
  </w:num>
  <w:num w:numId="19">
    <w:abstractNumId w:val="35"/>
  </w:num>
  <w:num w:numId="20">
    <w:abstractNumId w:val="36"/>
  </w:num>
  <w:num w:numId="21">
    <w:abstractNumId w:val="27"/>
  </w:num>
  <w:num w:numId="22">
    <w:abstractNumId w:val="10"/>
  </w:num>
  <w:num w:numId="23">
    <w:abstractNumId w:val="14"/>
  </w:num>
  <w:num w:numId="24">
    <w:abstractNumId w:val="25"/>
  </w:num>
  <w:num w:numId="25">
    <w:abstractNumId w:val="39"/>
  </w:num>
  <w:num w:numId="26">
    <w:abstractNumId w:val="20"/>
  </w:num>
  <w:num w:numId="27">
    <w:abstractNumId w:val="29"/>
  </w:num>
  <w:num w:numId="28">
    <w:abstractNumId w:val="3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3"/>
  </w:num>
  <w:num w:numId="32">
    <w:abstractNumId w:val="30"/>
  </w:num>
  <w:num w:numId="33">
    <w:abstractNumId w:val="11"/>
  </w:num>
  <w:num w:numId="34">
    <w:abstractNumId w:val="2"/>
  </w:num>
  <w:num w:numId="35">
    <w:abstractNumId w:val="32"/>
  </w:num>
  <w:num w:numId="36">
    <w:abstractNumId w:val="4"/>
  </w:num>
  <w:num w:numId="37">
    <w:abstractNumId w:val="22"/>
  </w:num>
  <w:num w:numId="38">
    <w:abstractNumId w:val="19"/>
  </w:num>
  <w:num w:numId="39">
    <w:abstractNumId w:val="6"/>
  </w:num>
  <w:num w:numId="40">
    <w:abstractNumId w:val="23"/>
  </w:num>
  <w:num w:numId="41">
    <w:abstractNumId w:val="3"/>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90"/>
    <w:rsid w:val="00004D2A"/>
    <w:rsid w:val="000050C3"/>
    <w:rsid w:val="00032AEB"/>
    <w:rsid w:val="00032F0F"/>
    <w:rsid w:val="000342F5"/>
    <w:rsid w:val="000358DC"/>
    <w:rsid w:val="00041763"/>
    <w:rsid w:val="00075465"/>
    <w:rsid w:val="000817A1"/>
    <w:rsid w:val="000869A8"/>
    <w:rsid w:val="00090256"/>
    <w:rsid w:val="000929F0"/>
    <w:rsid w:val="000B35B6"/>
    <w:rsid w:val="000B485D"/>
    <w:rsid w:val="000B5540"/>
    <w:rsid w:val="000B78CB"/>
    <w:rsid w:val="000C363A"/>
    <w:rsid w:val="000E5FEB"/>
    <w:rsid w:val="00106197"/>
    <w:rsid w:val="001237D8"/>
    <w:rsid w:val="00126632"/>
    <w:rsid w:val="001332BF"/>
    <w:rsid w:val="001408B9"/>
    <w:rsid w:val="0015541B"/>
    <w:rsid w:val="00174D22"/>
    <w:rsid w:val="001767B3"/>
    <w:rsid w:val="00186FBB"/>
    <w:rsid w:val="001A297E"/>
    <w:rsid w:val="001A67FB"/>
    <w:rsid w:val="001B64EC"/>
    <w:rsid w:val="001C1F45"/>
    <w:rsid w:val="001C2E68"/>
    <w:rsid w:val="001D4340"/>
    <w:rsid w:val="001E4C79"/>
    <w:rsid w:val="001E5829"/>
    <w:rsid w:val="0023146F"/>
    <w:rsid w:val="00233EEF"/>
    <w:rsid w:val="002369FE"/>
    <w:rsid w:val="00240146"/>
    <w:rsid w:val="00256C41"/>
    <w:rsid w:val="002719C1"/>
    <w:rsid w:val="00293C55"/>
    <w:rsid w:val="002A7E7D"/>
    <w:rsid w:val="002C6728"/>
    <w:rsid w:val="002D3899"/>
    <w:rsid w:val="002D3B66"/>
    <w:rsid w:val="002E078F"/>
    <w:rsid w:val="002E2690"/>
    <w:rsid w:val="0030791A"/>
    <w:rsid w:val="00310625"/>
    <w:rsid w:val="003119E9"/>
    <w:rsid w:val="00315B24"/>
    <w:rsid w:val="00331C7D"/>
    <w:rsid w:val="00340371"/>
    <w:rsid w:val="0037372B"/>
    <w:rsid w:val="003739B6"/>
    <w:rsid w:val="003759F6"/>
    <w:rsid w:val="0038064D"/>
    <w:rsid w:val="003A2B70"/>
    <w:rsid w:val="003A4722"/>
    <w:rsid w:val="003A58F1"/>
    <w:rsid w:val="003C504B"/>
    <w:rsid w:val="003E73F9"/>
    <w:rsid w:val="003E78CF"/>
    <w:rsid w:val="003F2E47"/>
    <w:rsid w:val="003F4308"/>
    <w:rsid w:val="003F7024"/>
    <w:rsid w:val="00400A92"/>
    <w:rsid w:val="00405EF5"/>
    <w:rsid w:val="0042140B"/>
    <w:rsid w:val="00421509"/>
    <w:rsid w:val="00433226"/>
    <w:rsid w:val="0044214D"/>
    <w:rsid w:val="00444BC8"/>
    <w:rsid w:val="00451942"/>
    <w:rsid w:val="00464B39"/>
    <w:rsid w:val="00486176"/>
    <w:rsid w:val="00495F13"/>
    <w:rsid w:val="004A539F"/>
    <w:rsid w:val="004B0871"/>
    <w:rsid w:val="004C2D96"/>
    <w:rsid w:val="004C6FA6"/>
    <w:rsid w:val="004D0D6C"/>
    <w:rsid w:val="004E07B7"/>
    <w:rsid w:val="004E1EAF"/>
    <w:rsid w:val="004E5D9C"/>
    <w:rsid w:val="004F4863"/>
    <w:rsid w:val="004F5934"/>
    <w:rsid w:val="00510C9D"/>
    <w:rsid w:val="00510DF4"/>
    <w:rsid w:val="00515231"/>
    <w:rsid w:val="0051668B"/>
    <w:rsid w:val="00517E7A"/>
    <w:rsid w:val="005370E1"/>
    <w:rsid w:val="00550954"/>
    <w:rsid w:val="0057017D"/>
    <w:rsid w:val="00570714"/>
    <w:rsid w:val="00570768"/>
    <w:rsid w:val="005754E1"/>
    <w:rsid w:val="00575C83"/>
    <w:rsid w:val="00584797"/>
    <w:rsid w:val="0058707F"/>
    <w:rsid w:val="005908C0"/>
    <w:rsid w:val="005A534B"/>
    <w:rsid w:val="005C66FF"/>
    <w:rsid w:val="005D7610"/>
    <w:rsid w:val="005E6616"/>
    <w:rsid w:val="005E7F07"/>
    <w:rsid w:val="00600016"/>
    <w:rsid w:val="00602797"/>
    <w:rsid w:val="006052F5"/>
    <w:rsid w:val="0060637A"/>
    <w:rsid w:val="0060753E"/>
    <w:rsid w:val="00620FE5"/>
    <w:rsid w:val="00621EE9"/>
    <w:rsid w:val="00635EDB"/>
    <w:rsid w:val="006452F5"/>
    <w:rsid w:val="006575AB"/>
    <w:rsid w:val="00660699"/>
    <w:rsid w:val="0066500C"/>
    <w:rsid w:val="006661A5"/>
    <w:rsid w:val="0067230A"/>
    <w:rsid w:val="006740EC"/>
    <w:rsid w:val="006A05A9"/>
    <w:rsid w:val="006A3527"/>
    <w:rsid w:val="006A597D"/>
    <w:rsid w:val="006A6D7E"/>
    <w:rsid w:val="006B23A4"/>
    <w:rsid w:val="006C1FEB"/>
    <w:rsid w:val="006C58F4"/>
    <w:rsid w:val="006C6A4D"/>
    <w:rsid w:val="006F1480"/>
    <w:rsid w:val="006F25F3"/>
    <w:rsid w:val="006F3878"/>
    <w:rsid w:val="006F5F5A"/>
    <w:rsid w:val="007055E0"/>
    <w:rsid w:val="00736B0A"/>
    <w:rsid w:val="00737C67"/>
    <w:rsid w:val="0074258E"/>
    <w:rsid w:val="007427A4"/>
    <w:rsid w:val="00754249"/>
    <w:rsid w:val="007638E5"/>
    <w:rsid w:val="007A1F36"/>
    <w:rsid w:val="007B757C"/>
    <w:rsid w:val="007E5EC6"/>
    <w:rsid w:val="007E6A3B"/>
    <w:rsid w:val="007F1768"/>
    <w:rsid w:val="00800033"/>
    <w:rsid w:val="00813B75"/>
    <w:rsid w:val="008177EB"/>
    <w:rsid w:val="008206A5"/>
    <w:rsid w:val="00821747"/>
    <w:rsid w:val="00822F63"/>
    <w:rsid w:val="00825696"/>
    <w:rsid w:val="00826F51"/>
    <w:rsid w:val="00836904"/>
    <w:rsid w:val="00851531"/>
    <w:rsid w:val="00853615"/>
    <w:rsid w:val="008551A5"/>
    <w:rsid w:val="00855A7D"/>
    <w:rsid w:val="0086307B"/>
    <w:rsid w:val="00864318"/>
    <w:rsid w:val="008A1CE3"/>
    <w:rsid w:val="008B36BD"/>
    <w:rsid w:val="008B5853"/>
    <w:rsid w:val="008C3138"/>
    <w:rsid w:val="008C6A22"/>
    <w:rsid w:val="008D1C3F"/>
    <w:rsid w:val="008D3EFE"/>
    <w:rsid w:val="008D5A85"/>
    <w:rsid w:val="008E75FB"/>
    <w:rsid w:val="008E7B6C"/>
    <w:rsid w:val="0091514C"/>
    <w:rsid w:val="009240DC"/>
    <w:rsid w:val="00937327"/>
    <w:rsid w:val="00960A63"/>
    <w:rsid w:val="009672DE"/>
    <w:rsid w:val="00974314"/>
    <w:rsid w:val="009A0964"/>
    <w:rsid w:val="009B3A3A"/>
    <w:rsid w:val="009B5A86"/>
    <w:rsid w:val="009C6293"/>
    <w:rsid w:val="009D3823"/>
    <w:rsid w:val="009E349B"/>
    <w:rsid w:val="009E5AC9"/>
    <w:rsid w:val="009F3EBE"/>
    <w:rsid w:val="009F5597"/>
    <w:rsid w:val="009F72A8"/>
    <w:rsid w:val="00A0143A"/>
    <w:rsid w:val="00A01AB3"/>
    <w:rsid w:val="00A14A24"/>
    <w:rsid w:val="00A201BE"/>
    <w:rsid w:val="00A506CE"/>
    <w:rsid w:val="00A50748"/>
    <w:rsid w:val="00A6093D"/>
    <w:rsid w:val="00A70F21"/>
    <w:rsid w:val="00A87D7D"/>
    <w:rsid w:val="00A90C50"/>
    <w:rsid w:val="00AA6FD5"/>
    <w:rsid w:val="00AD592F"/>
    <w:rsid w:val="00AE21CD"/>
    <w:rsid w:val="00AE3500"/>
    <w:rsid w:val="00AF2582"/>
    <w:rsid w:val="00B1497D"/>
    <w:rsid w:val="00B160C7"/>
    <w:rsid w:val="00B24253"/>
    <w:rsid w:val="00B300C9"/>
    <w:rsid w:val="00B35D37"/>
    <w:rsid w:val="00B436C1"/>
    <w:rsid w:val="00B51012"/>
    <w:rsid w:val="00B71DA6"/>
    <w:rsid w:val="00B80D4D"/>
    <w:rsid w:val="00B92E80"/>
    <w:rsid w:val="00BA0317"/>
    <w:rsid w:val="00BA09EC"/>
    <w:rsid w:val="00BA7CF0"/>
    <w:rsid w:val="00BE29FD"/>
    <w:rsid w:val="00C1679A"/>
    <w:rsid w:val="00C240D0"/>
    <w:rsid w:val="00C7146A"/>
    <w:rsid w:val="00C77313"/>
    <w:rsid w:val="00C77BDE"/>
    <w:rsid w:val="00C83B90"/>
    <w:rsid w:val="00C933A3"/>
    <w:rsid w:val="00CA13FA"/>
    <w:rsid w:val="00CC5ED3"/>
    <w:rsid w:val="00CD07F0"/>
    <w:rsid w:val="00CD34FC"/>
    <w:rsid w:val="00CF5615"/>
    <w:rsid w:val="00CF5B87"/>
    <w:rsid w:val="00D10E41"/>
    <w:rsid w:val="00D14A78"/>
    <w:rsid w:val="00D1694A"/>
    <w:rsid w:val="00D17EB4"/>
    <w:rsid w:val="00D350EA"/>
    <w:rsid w:val="00D47FF6"/>
    <w:rsid w:val="00D52487"/>
    <w:rsid w:val="00D6153E"/>
    <w:rsid w:val="00D67615"/>
    <w:rsid w:val="00D678C4"/>
    <w:rsid w:val="00D80B16"/>
    <w:rsid w:val="00D8437F"/>
    <w:rsid w:val="00D978ED"/>
    <w:rsid w:val="00DA4690"/>
    <w:rsid w:val="00DA6B07"/>
    <w:rsid w:val="00DA70DF"/>
    <w:rsid w:val="00DC0529"/>
    <w:rsid w:val="00DC0D34"/>
    <w:rsid w:val="00DC1933"/>
    <w:rsid w:val="00DC2B41"/>
    <w:rsid w:val="00DC2D33"/>
    <w:rsid w:val="00DD7980"/>
    <w:rsid w:val="00E0552E"/>
    <w:rsid w:val="00E0625C"/>
    <w:rsid w:val="00E261F9"/>
    <w:rsid w:val="00E26FAA"/>
    <w:rsid w:val="00E35940"/>
    <w:rsid w:val="00E73A2F"/>
    <w:rsid w:val="00E76DE8"/>
    <w:rsid w:val="00E85AC7"/>
    <w:rsid w:val="00EA5D4A"/>
    <w:rsid w:val="00EB0832"/>
    <w:rsid w:val="00EB13DA"/>
    <w:rsid w:val="00EB25E3"/>
    <w:rsid w:val="00EC4360"/>
    <w:rsid w:val="00EE474F"/>
    <w:rsid w:val="00F06F52"/>
    <w:rsid w:val="00F114B2"/>
    <w:rsid w:val="00F26F24"/>
    <w:rsid w:val="00F3116E"/>
    <w:rsid w:val="00F33BEB"/>
    <w:rsid w:val="00F407F6"/>
    <w:rsid w:val="00F5496A"/>
    <w:rsid w:val="00F559A2"/>
    <w:rsid w:val="00F60398"/>
    <w:rsid w:val="00F65325"/>
    <w:rsid w:val="00F66C13"/>
    <w:rsid w:val="00F80D48"/>
    <w:rsid w:val="00F94CE8"/>
    <w:rsid w:val="00FA114A"/>
    <w:rsid w:val="00FA7F28"/>
    <w:rsid w:val="00FD4C49"/>
    <w:rsid w:val="00FD56BD"/>
    <w:rsid w:val="00FF2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2B506-F0DD-4783-8FA1-FAC75FBC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0699"/>
    <w:pPr>
      <w:keepNext/>
      <w:keepLines/>
      <w:pBdr>
        <w:bottom w:val="single" w:sz="4" w:space="1" w:color="BC451B"/>
      </w:pBdr>
      <w:spacing w:before="400" w:after="40" w:line="240" w:lineRule="auto"/>
      <w:outlineLvl w:val="0"/>
    </w:pPr>
    <w:rPr>
      <w:rFonts w:ascii="Cambria" w:eastAsia="Times New Roman" w:hAnsi="Cambria" w:cs="Times New Roman"/>
      <w:color w:val="8C3314"/>
      <w:sz w:val="36"/>
      <w:szCs w:val="36"/>
    </w:rPr>
  </w:style>
  <w:style w:type="paragraph" w:styleId="2">
    <w:name w:val="heading 2"/>
    <w:basedOn w:val="a"/>
    <w:next w:val="a"/>
    <w:link w:val="20"/>
    <w:uiPriority w:val="9"/>
    <w:semiHidden/>
    <w:unhideWhenUsed/>
    <w:qFormat/>
    <w:rsid w:val="00660699"/>
    <w:pPr>
      <w:keepNext/>
      <w:keepLines/>
      <w:spacing w:before="160" w:after="0" w:line="240" w:lineRule="auto"/>
      <w:outlineLvl w:val="1"/>
    </w:pPr>
    <w:rPr>
      <w:rFonts w:ascii="Cambria" w:eastAsia="Times New Roman" w:hAnsi="Cambria" w:cs="Times New Roman"/>
      <w:color w:val="8C3314"/>
      <w:sz w:val="28"/>
      <w:szCs w:val="28"/>
    </w:rPr>
  </w:style>
  <w:style w:type="paragraph" w:styleId="3">
    <w:name w:val="heading 3"/>
    <w:basedOn w:val="a"/>
    <w:next w:val="a"/>
    <w:link w:val="30"/>
    <w:uiPriority w:val="9"/>
    <w:semiHidden/>
    <w:unhideWhenUsed/>
    <w:qFormat/>
    <w:rsid w:val="00660699"/>
    <w:pPr>
      <w:keepNext/>
      <w:keepLines/>
      <w:spacing w:before="80" w:after="0" w:line="240" w:lineRule="auto"/>
      <w:outlineLvl w:val="2"/>
    </w:pPr>
    <w:rPr>
      <w:rFonts w:ascii="Cambria" w:eastAsia="Times New Roman" w:hAnsi="Cambria" w:cs="Times New Roman"/>
      <w:color w:val="404040"/>
      <w:sz w:val="26"/>
      <w:szCs w:val="26"/>
    </w:rPr>
  </w:style>
  <w:style w:type="paragraph" w:styleId="4">
    <w:name w:val="heading 4"/>
    <w:basedOn w:val="a"/>
    <w:next w:val="a"/>
    <w:link w:val="40"/>
    <w:uiPriority w:val="9"/>
    <w:semiHidden/>
    <w:unhideWhenUsed/>
    <w:qFormat/>
    <w:rsid w:val="00660699"/>
    <w:pPr>
      <w:keepNext/>
      <w:keepLines/>
      <w:spacing w:before="80" w:after="0" w:line="240" w:lineRule="auto"/>
      <w:outlineLvl w:val="3"/>
    </w:pPr>
    <w:rPr>
      <w:rFonts w:ascii="Cambria" w:eastAsia="Times New Roman" w:hAnsi="Cambria" w:cs="Times New Roman"/>
      <w:sz w:val="24"/>
      <w:szCs w:val="24"/>
    </w:rPr>
  </w:style>
  <w:style w:type="paragraph" w:styleId="5">
    <w:name w:val="heading 5"/>
    <w:basedOn w:val="a"/>
    <w:next w:val="a"/>
    <w:link w:val="50"/>
    <w:uiPriority w:val="9"/>
    <w:semiHidden/>
    <w:unhideWhenUsed/>
    <w:qFormat/>
    <w:rsid w:val="00660699"/>
    <w:pPr>
      <w:keepNext/>
      <w:keepLines/>
      <w:spacing w:before="80" w:after="0" w:line="240" w:lineRule="auto"/>
      <w:outlineLvl w:val="4"/>
    </w:pPr>
    <w:rPr>
      <w:rFonts w:ascii="Cambria" w:eastAsia="Times New Roman" w:hAnsi="Cambria" w:cs="Times New Roman"/>
      <w:i/>
      <w:iCs/>
    </w:rPr>
  </w:style>
  <w:style w:type="paragraph" w:styleId="6">
    <w:name w:val="heading 6"/>
    <w:basedOn w:val="a"/>
    <w:next w:val="a"/>
    <w:link w:val="60"/>
    <w:uiPriority w:val="9"/>
    <w:semiHidden/>
    <w:unhideWhenUsed/>
    <w:qFormat/>
    <w:rsid w:val="00660699"/>
    <w:pPr>
      <w:keepNext/>
      <w:keepLines/>
      <w:spacing w:before="80" w:after="0" w:line="240" w:lineRule="auto"/>
      <w:outlineLvl w:val="5"/>
    </w:pPr>
    <w:rPr>
      <w:rFonts w:ascii="Cambria" w:eastAsia="Times New Roman" w:hAnsi="Cambria" w:cs="Times New Roman"/>
      <w:color w:val="595959"/>
      <w:sz w:val="20"/>
      <w:szCs w:val="20"/>
    </w:rPr>
  </w:style>
  <w:style w:type="paragraph" w:styleId="7">
    <w:name w:val="heading 7"/>
    <w:basedOn w:val="a"/>
    <w:next w:val="a"/>
    <w:link w:val="70"/>
    <w:uiPriority w:val="9"/>
    <w:semiHidden/>
    <w:unhideWhenUsed/>
    <w:qFormat/>
    <w:rsid w:val="00660699"/>
    <w:pPr>
      <w:keepNext/>
      <w:keepLines/>
      <w:spacing w:before="80" w:after="0" w:line="240" w:lineRule="auto"/>
      <w:outlineLvl w:val="6"/>
    </w:pPr>
    <w:rPr>
      <w:rFonts w:ascii="Cambria" w:eastAsia="Times New Roman" w:hAnsi="Cambria" w:cs="Times New Roman"/>
      <w:i/>
      <w:iCs/>
      <w:color w:val="595959"/>
      <w:sz w:val="20"/>
      <w:szCs w:val="20"/>
    </w:rPr>
  </w:style>
  <w:style w:type="paragraph" w:styleId="8">
    <w:name w:val="heading 8"/>
    <w:basedOn w:val="a"/>
    <w:next w:val="a"/>
    <w:link w:val="80"/>
    <w:uiPriority w:val="9"/>
    <w:semiHidden/>
    <w:unhideWhenUsed/>
    <w:qFormat/>
    <w:rsid w:val="00660699"/>
    <w:pPr>
      <w:keepNext/>
      <w:keepLines/>
      <w:spacing w:before="80" w:after="0" w:line="240" w:lineRule="auto"/>
      <w:outlineLvl w:val="7"/>
    </w:pPr>
    <w:rPr>
      <w:rFonts w:ascii="Cambria" w:eastAsia="Times New Roman" w:hAnsi="Cambria" w:cs="Times New Roman"/>
      <w:smallCaps/>
      <w:color w:val="595959"/>
      <w:sz w:val="20"/>
      <w:szCs w:val="20"/>
    </w:rPr>
  </w:style>
  <w:style w:type="paragraph" w:styleId="9">
    <w:name w:val="heading 9"/>
    <w:basedOn w:val="a"/>
    <w:next w:val="a"/>
    <w:link w:val="90"/>
    <w:uiPriority w:val="9"/>
    <w:semiHidden/>
    <w:unhideWhenUsed/>
    <w:qFormat/>
    <w:rsid w:val="00660699"/>
    <w:pPr>
      <w:keepNext/>
      <w:keepLines/>
      <w:spacing w:before="80" w:after="0" w:line="240" w:lineRule="auto"/>
      <w:outlineLvl w:val="8"/>
    </w:pPr>
    <w:rPr>
      <w:rFonts w:ascii="Cambria" w:eastAsia="Times New Roman" w:hAnsi="Cambria" w:cs="Times New Roman"/>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List Paragraph,List Paragraph1"/>
    <w:basedOn w:val="a"/>
    <w:link w:val="a4"/>
    <w:uiPriority w:val="34"/>
    <w:qFormat/>
    <w:rsid w:val="0086307B"/>
    <w:pPr>
      <w:spacing w:after="200" w:line="276" w:lineRule="auto"/>
      <w:ind w:left="720"/>
      <w:contextualSpacing/>
    </w:pPr>
    <w:rPr>
      <w:rFonts w:ascii="Calibri" w:eastAsia="Calibri" w:hAnsi="Calibri" w:cs="Times New Roman"/>
      <w:szCs w:val="20"/>
      <w:lang w:eastAsia="ru-RU"/>
    </w:r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3"/>
    <w:uiPriority w:val="34"/>
    <w:locked/>
    <w:rsid w:val="0086307B"/>
    <w:rPr>
      <w:rFonts w:ascii="Calibri" w:eastAsia="Calibri" w:hAnsi="Calibri" w:cs="Times New Roman"/>
      <w:szCs w:val="20"/>
      <w:lang w:eastAsia="ru-RU"/>
    </w:rPr>
  </w:style>
  <w:style w:type="paragraph" w:styleId="a5">
    <w:name w:val="Body Text"/>
    <w:basedOn w:val="a"/>
    <w:link w:val="a6"/>
    <w:rsid w:val="004E07B7"/>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E07B7"/>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4E07B7"/>
    <w:pPr>
      <w:spacing w:after="120" w:line="480" w:lineRule="auto"/>
    </w:pPr>
  </w:style>
  <w:style w:type="character" w:customStyle="1" w:styleId="22">
    <w:name w:val="Основной текст 2 Знак"/>
    <w:basedOn w:val="a0"/>
    <w:link w:val="21"/>
    <w:uiPriority w:val="99"/>
    <w:semiHidden/>
    <w:rsid w:val="004E07B7"/>
  </w:style>
  <w:style w:type="paragraph" w:styleId="a7">
    <w:name w:val="Body Text Indent"/>
    <w:basedOn w:val="a"/>
    <w:link w:val="a8"/>
    <w:rsid w:val="004E07B7"/>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4E07B7"/>
    <w:rPr>
      <w:rFonts w:ascii="Times New Roman" w:eastAsia="Times New Roman" w:hAnsi="Times New Roman" w:cs="Times New Roman"/>
      <w:sz w:val="24"/>
      <w:szCs w:val="24"/>
      <w:lang w:eastAsia="ru-RU"/>
    </w:rPr>
  </w:style>
  <w:style w:type="table" w:customStyle="1" w:styleId="11">
    <w:name w:val="Сетка таблицы1"/>
    <w:basedOn w:val="a1"/>
    <w:next w:val="a9"/>
    <w:uiPriority w:val="59"/>
    <w:rsid w:val="004E07B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59"/>
    <w:rsid w:val="004E07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semiHidden/>
    <w:unhideWhenUsed/>
    <w:rsid w:val="0030791A"/>
    <w:pPr>
      <w:spacing w:after="120"/>
      <w:ind w:left="283"/>
    </w:pPr>
    <w:rPr>
      <w:sz w:val="16"/>
      <w:szCs w:val="16"/>
    </w:rPr>
  </w:style>
  <w:style w:type="character" w:customStyle="1" w:styleId="32">
    <w:name w:val="Основной текст с отступом 3 Знак"/>
    <w:basedOn w:val="a0"/>
    <w:link w:val="31"/>
    <w:uiPriority w:val="99"/>
    <w:semiHidden/>
    <w:rsid w:val="0030791A"/>
    <w:rPr>
      <w:sz w:val="16"/>
      <w:szCs w:val="16"/>
    </w:rPr>
  </w:style>
  <w:style w:type="character" w:styleId="aa">
    <w:name w:val="Hyperlink"/>
    <w:unhideWhenUsed/>
    <w:rsid w:val="0030791A"/>
    <w:rPr>
      <w:color w:val="0563C1"/>
      <w:u w:val="single"/>
    </w:rPr>
  </w:style>
  <w:style w:type="paragraph" w:customStyle="1" w:styleId="ConsPlusNormal">
    <w:name w:val="ConsPlusNormal"/>
    <w:link w:val="ConsPlusNormal0"/>
    <w:rsid w:val="008217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C50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Normal (Web)"/>
    <w:aliases w:val="Обычный (Web),Знак Знак4"/>
    <w:basedOn w:val="a"/>
    <w:link w:val="ac"/>
    <w:uiPriority w:val="99"/>
    <w:unhideWhenUsed/>
    <w:qFormat/>
    <w:rsid w:val="00E359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9C6293"/>
    <w:pPr>
      <w:spacing w:after="0" w:line="240" w:lineRule="auto"/>
    </w:pPr>
  </w:style>
  <w:style w:type="paragraph" w:styleId="ae">
    <w:name w:val="Balloon Text"/>
    <w:basedOn w:val="a"/>
    <w:link w:val="af"/>
    <w:uiPriority w:val="99"/>
    <w:semiHidden/>
    <w:unhideWhenUsed/>
    <w:rsid w:val="006575A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575AB"/>
    <w:rPr>
      <w:rFonts w:ascii="Segoe UI" w:hAnsi="Segoe UI" w:cs="Segoe UI"/>
      <w:sz w:val="18"/>
      <w:szCs w:val="18"/>
    </w:rPr>
  </w:style>
  <w:style w:type="character" w:customStyle="1" w:styleId="10">
    <w:name w:val="Заголовок 1 Знак"/>
    <w:basedOn w:val="a0"/>
    <w:link w:val="1"/>
    <w:uiPriority w:val="9"/>
    <w:rsid w:val="00660699"/>
    <w:rPr>
      <w:rFonts w:ascii="Cambria" w:eastAsia="Times New Roman" w:hAnsi="Cambria" w:cs="Times New Roman"/>
      <w:color w:val="8C3314"/>
      <w:sz w:val="36"/>
      <w:szCs w:val="36"/>
    </w:rPr>
  </w:style>
  <w:style w:type="character" w:customStyle="1" w:styleId="20">
    <w:name w:val="Заголовок 2 Знак"/>
    <w:basedOn w:val="a0"/>
    <w:link w:val="2"/>
    <w:uiPriority w:val="9"/>
    <w:semiHidden/>
    <w:rsid w:val="00660699"/>
    <w:rPr>
      <w:rFonts w:ascii="Cambria" w:eastAsia="Times New Roman" w:hAnsi="Cambria" w:cs="Times New Roman"/>
      <w:color w:val="8C3314"/>
      <w:sz w:val="28"/>
      <w:szCs w:val="28"/>
    </w:rPr>
  </w:style>
  <w:style w:type="character" w:customStyle="1" w:styleId="30">
    <w:name w:val="Заголовок 3 Знак"/>
    <w:basedOn w:val="a0"/>
    <w:link w:val="3"/>
    <w:uiPriority w:val="9"/>
    <w:semiHidden/>
    <w:rsid w:val="00660699"/>
    <w:rPr>
      <w:rFonts w:ascii="Cambria" w:eastAsia="Times New Roman" w:hAnsi="Cambria" w:cs="Times New Roman"/>
      <w:color w:val="404040"/>
      <w:sz w:val="26"/>
      <w:szCs w:val="26"/>
    </w:rPr>
  </w:style>
  <w:style w:type="character" w:customStyle="1" w:styleId="40">
    <w:name w:val="Заголовок 4 Знак"/>
    <w:basedOn w:val="a0"/>
    <w:link w:val="4"/>
    <w:uiPriority w:val="9"/>
    <w:semiHidden/>
    <w:rsid w:val="00660699"/>
    <w:rPr>
      <w:rFonts w:ascii="Cambria" w:eastAsia="Times New Roman" w:hAnsi="Cambria" w:cs="Times New Roman"/>
      <w:sz w:val="24"/>
      <w:szCs w:val="24"/>
    </w:rPr>
  </w:style>
  <w:style w:type="character" w:customStyle="1" w:styleId="50">
    <w:name w:val="Заголовок 5 Знак"/>
    <w:basedOn w:val="a0"/>
    <w:link w:val="5"/>
    <w:uiPriority w:val="9"/>
    <w:semiHidden/>
    <w:rsid w:val="00660699"/>
    <w:rPr>
      <w:rFonts w:ascii="Cambria" w:eastAsia="Times New Roman" w:hAnsi="Cambria" w:cs="Times New Roman"/>
      <w:i/>
      <w:iCs/>
    </w:rPr>
  </w:style>
  <w:style w:type="character" w:customStyle="1" w:styleId="60">
    <w:name w:val="Заголовок 6 Знак"/>
    <w:basedOn w:val="a0"/>
    <w:link w:val="6"/>
    <w:uiPriority w:val="9"/>
    <w:semiHidden/>
    <w:rsid w:val="00660699"/>
    <w:rPr>
      <w:rFonts w:ascii="Cambria" w:eastAsia="Times New Roman" w:hAnsi="Cambria" w:cs="Times New Roman"/>
      <w:color w:val="595959"/>
      <w:sz w:val="20"/>
      <w:szCs w:val="20"/>
    </w:rPr>
  </w:style>
  <w:style w:type="character" w:customStyle="1" w:styleId="70">
    <w:name w:val="Заголовок 7 Знак"/>
    <w:basedOn w:val="a0"/>
    <w:link w:val="7"/>
    <w:uiPriority w:val="9"/>
    <w:semiHidden/>
    <w:rsid w:val="00660699"/>
    <w:rPr>
      <w:rFonts w:ascii="Cambria" w:eastAsia="Times New Roman" w:hAnsi="Cambria" w:cs="Times New Roman"/>
      <w:i/>
      <w:iCs/>
      <w:color w:val="595959"/>
      <w:sz w:val="20"/>
      <w:szCs w:val="20"/>
    </w:rPr>
  </w:style>
  <w:style w:type="character" w:customStyle="1" w:styleId="80">
    <w:name w:val="Заголовок 8 Знак"/>
    <w:basedOn w:val="a0"/>
    <w:link w:val="8"/>
    <w:uiPriority w:val="9"/>
    <w:semiHidden/>
    <w:rsid w:val="00660699"/>
    <w:rPr>
      <w:rFonts w:ascii="Cambria" w:eastAsia="Times New Roman" w:hAnsi="Cambria" w:cs="Times New Roman"/>
      <w:smallCaps/>
      <w:color w:val="595959"/>
      <w:sz w:val="20"/>
      <w:szCs w:val="20"/>
    </w:rPr>
  </w:style>
  <w:style w:type="character" w:customStyle="1" w:styleId="90">
    <w:name w:val="Заголовок 9 Знак"/>
    <w:basedOn w:val="a0"/>
    <w:link w:val="9"/>
    <w:uiPriority w:val="9"/>
    <w:semiHidden/>
    <w:rsid w:val="00660699"/>
    <w:rPr>
      <w:rFonts w:ascii="Cambria" w:eastAsia="Times New Roman" w:hAnsi="Cambria" w:cs="Times New Roman"/>
      <w:i/>
      <w:iCs/>
      <w:smallCaps/>
      <w:color w:val="595959"/>
      <w:sz w:val="20"/>
      <w:szCs w:val="20"/>
    </w:rPr>
  </w:style>
  <w:style w:type="paragraph" w:styleId="af0">
    <w:name w:val="caption"/>
    <w:basedOn w:val="a"/>
    <w:next w:val="a"/>
    <w:uiPriority w:val="35"/>
    <w:semiHidden/>
    <w:unhideWhenUsed/>
    <w:qFormat/>
    <w:rsid w:val="00660699"/>
    <w:pPr>
      <w:spacing w:after="0" w:line="240" w:lineRule="auto"/>
    </w:pPr>
    <w:rPr>
      <w:rFonts w:ascii="Times New Roman" w:eastAsia="Calibri" w:hAnsi="Times New Roman" w:cs="Times New Roman"/>
      <w:b/>
      <w:bCs/>
      <w:color w:val="404040"/>
      <w:sz w:val="20"/>
      <w:szCs w:val="20"/>
    </w:rPr>
  </w:style>
  <w:style w:type="paragraph" w:styleId="af1">
    <w:name w:val="Title"/>
    <w:basedOn w:val="a"/>
    <w:next w:val="a"/>
    <w:link w:val="af2"/>
    <w:uiPriority w:val="10"/>
    <w:qFormat/>
    <w:rsid w:val="00660699"/>
    <w:pPr>
      <w:spacing w:after="0" w:line="240" w:lineRule="auto"/>
      <w:contextualSpacing/>
    </w:pPr>
    <w:rPr>
      <w:rFonts w:ascii="Cambria" w:eastAsia="Times New Roman" w:hAnsi="Cambria" w:cs="Times New Roman"/>
      <w:color w:val="8C3314"/>
      <w:spacing w:val="-7"/>
      <w:sz w:val="80"/>
      <w:szCs w:val="80"/>
    </w:rPr>
  </w:style>
  <w:style w:type="character" w:customStyle="1" w:styleId="af2">
    <w:name w:val="Название Знак"/>
    <w:basedOn w:val="a0"/>
    <w:link w:val="af1"/>
    <w:uiPriority w:val="10"/>
    <w:rsid w:val="00660699"/>
    <w:rPr>
      <w:rFonts w:ascii="Cambria" w:eastAsia="Times New Roman" w:hAnsi="Cambria" w:cs="Times New Roman"/>
      <w:color w:val="8C3314"/>
      <w:spacing w:val="-7"/>
      <w:sz w:val="80"/>
      <w:szCs w:val="80"/>
    </w:rPr>
  </w:style>
  <w:style w:type="paragraph" w:styleId="af3">
    <w:name w:val="Subtitle"/>
    <w:basedOn w:val="a"/>
    <w:next w:val="a"/>
    <w:link w:val="af4"/>
    <w:uiPriority w:val="11"/>
    <w:qFormat/>
    <w:rsid w:val="00660699"/>
    <w:pPr>
      <w:numPr>
        <w:ilvl w:val="1"/>
      </w:numPr>
      <w:spacing w:after="240" w:line="240" w:lineRule="auto"/>
    </w:pPr>
    <w:rPr>
      <w:rFonts w:ascii="Cambria" w:eastAsia="Times New Roman" w:hAnsi="Cambria" w:cs="Times New Roman"/>
      <w:color w:val="404040"/>
      <w:sz w:val="30"/>
      <w:szCs w:val="30"/>
    </w:rPr>
  </w:style>
  <w:style w:type="character" w:customStyle="1" w:styleId="af4">
    <w:name w:val="Подзаголовок Знак"/>
    <w:basedOn w:val="a0"/>
    <w:link w:val="af3"/>
    <w:uiPriority w:val="11"/>
    <w:rsid w:val="00660699"/>
    <w:rPr>
      <w:rFonts w:ascii="Cambria" w:eastAsia="Times New Roman" w:hAnsi="Cambria" w:cs="Times New Roman"/>
      <w:color w:val="404040"/>
      <w:sz w:val="30"/>
      <w:szCs w:val="30"/>
    </w:rPr>
  </w:style>
  <w:style w:type="character" w:styleId="af5">
    <w:name w:val="Strong"/>
    <w:uiPriority w:val="22"/>
    <w:qFormat/>
    <w:rsid w:val="00660699"/>
    <w:rPr>
      <w:b/>
      <w:bCs/>
    </w:rPr>
  </w:style>
  <w:style w:type="character" w:styleId="af6">
    <w:name w:val="Emphasis"/>
    <w:uiPriority w:val="20"/>
    <w:qFormat/>
    <w:rsid w:val="00660699"/>
    <w:rPr>
      <w:i/>
      <w:iCs/>
    </w:rPr>
  </w:style>
  <w:style w:type="paragraph" w:styleId="23">
    <w:name w:val="Quote"/>
    <w:basedOn w:val="a"/>
    <w:next w:val="a"/>
    <w:link w:val="24"/>
    <w:uiPriority w:val="29"/>
    <w:qFormat/>
    <w:rsid w:val="00660699"/>
    <w:pPr>
      <w:spacing w:before="240" w:after="240" w:line="252" w:lineRule="auto"/>
      <w:ind w:left="864" w:right="864"/>
      <w:jc w:val="center"/>
    </w:pPr>
    <w:rPr>
      <w:rFonts w:ascii="Times New Roman" w:eastAsia="Calibri" w:hAnsi="Times New Roman" w:cs="Times New Roman"/>
      <w:i/>
      <w:iCs/>
      <w:sz w:val="20"/>
      <w:szCs w:val="20"/>
    </w:rPr>
  </w:style>
  <w:style w:type="character" w:customStyle="1" w:styleId="24">
    <w:name w:val="Цитата 2 Знак"/>
    <w:basedOn w:val="a0"/>
    <w:link w:val="23"/>
    <w:uiPriority w:val="29"/>
    <w:rsid w:val="00660699"/>
    <w:rPr>
      <w:rFonts w:ascii="Times New Roman" w:eastAsia="Calibri" w:hAnsi="Times New Roman" w:cs="Times New Roman"/>
      <w:i/>
      <w:iCs/>
      <w:sz w:val="20"/>
      <w:szCs w:val="20"/>
    </w:rPr>
  </w:style>
  <w:style w:type="paragraph" w:styleId="af7">
    <w:name w:val="Intense Quote"/>
    <w:basedOn w:val="a"/>
    <w:next w:val="a"/>
    <w:link w:val="af8"/>
    <w:uiPriority w:val="30"/>
    <w:qFormat/>
    <w:rsid w:val="00660699"/>
    <w:pPr>
      <w:spacing w:before="100" w:beforeAutospacing="1" w:after="240" w:line="240" w:lineRule="auto"/>
      <w:ind w:left="864" w:right="864"/>
      <w:jc w:val="center"/>
    </w:pPr>
    <w:rPr>
      <w:rFonts w:ascii="Cambria" w:eastAsia="Times New Roman" w:hAnsi="Cambria" w:cs="Times New Roman"/>
      <w:color w:val="BC451B"/>
      <w:sz w:val="28"/>
      <w:szCs w:val="28"/>
    </w:rPr>
  </w:style>
  <w:style w:type="character" w:customStyle="1" w:styleId="af8">
    <w:name w:val="Выделенная цитата Знак"/>
    <w:basedOn w:val="a0"/>
    <w:link w:val="af7"/>
    <w:uiPriority w:val="30"/>
    <w:rsid w:val="00660699"/>
    <w:rPr>
      <w:rFonts w:ascii="Cambria" w:eastAsia="Times New Roman" w:hAnsi="Cambria" w:cs="Times New Roman"/>
      <w:color w:val="BC451B"/>
      <w:sz w:val="28"/>
      <w:szCs w:val="28"/>
    </w:rPr>
  </w:style>
  <w:style w:type="character" w:styleId="af9">
    <w:name w:val="Subtle Emphasis"/>
    <w:uiPriority w:val="19"/>
    <w:qFormat/>
    <w:rsid w:val="00660699"/>
    <w:rPr>
      <w:i/>
      <w:iCs/>
      <w:color w:val="595959"/>
    </w:rPr>
  </w:style>
  <w:style w:type="character" w:styleId="afa">
    <w:name w:val="Intense Emphasis"/>
    <w:uiPriority w:val="21"/>
    <w:qFormat/>
    <w:rsid w:val="00660699"/>
    <w:rPr>
      <w:b/>
      <w:bCs/>
      <w:i/>
      <w:iCs/>
    </w:rPr>
  </w:style>
  <w:style w:type="character" w:styleId="afb">
    <w:name w:val="Subtle Reference"/>
    <w:uiPriority w:val="31"/>
    <w:qFormat/>
    <w:rsid w:val="00660699"/>
    <w:rPr>
      <w:smallCaps/>
      <w:color w:val="404040"/>
    </w:rPr>
  </w:style>
  <w:style w:type="character" w:styleId="afc">
    <w:name w:val="Intense Reference"/>
    <w:uiPriority w:val="32"/>
    <w:qFormat/>
    <w:rsid w:val="00660699"/>
    <w:rPr>
      <w:b/>
      <w:bCs/>
      <w:smallCaps/>
      <w:u w:val="single"/>
    </w:rPr>
  </w:style>
  <w:style w:type="character" w:styleId="afd">
    <w:name w:val="Book Title"/>
    <w:uiPriority w:val="33"/>
    <w:qFormat/>
    <w:rsid w:val="00660699"/>
    <w:rPr>
      <w:b/>
      <w:bCs/>
      <w:smallCaps/>
    </w:rPr>
  </w:style>
  <w:style w:type="paragraph" w:styleId="afe">
    <w:name w:val="TOC Heading"/>
    <w:basedOn w:val="1"/>
    <w:next w:val="a"/>
    <w:uiPriority w:val="39"/>
    <w:semiHidden/>
    <w:unhideWhenUsed/>
    <w:qFormat/>
    <w:rsid w:val="00660699"/>
    <w:pPr>
      <w:outlineLvl w:val="9"/>
    </w:pPr>
  </w:style>
  <w:style w:type="paragraph" w:styleId="aff">
    <w:name w:val="annotation text"/>
    <w:basedOn w:val="a"/>
    <w:link w:val="aff0"/>
    <w:uiPriority w:val="99"/>
    <w:semiHidden/>
    <w:unhideWhenUsed/>
    <w:rsid w:val="00660699"/>
    <w:pPr>
      <w:spacing w:after="0" w:line="240" w:lineRule="auto"/>
    </w:pPr>
    <w:rPr>
      <w:rFonts w:ascii="Times New Roman" w:eastAsia="Calibri" w:hAnsi="Times New Roman" w:cs="Times New Roman"/>
      <w:sz w:val="26"/>
      <w:szCs w:val="26"/>
    </w:rPr>
  </w:style>
  <w:style w:type="character" w:customStyle="1" w:styleId="aff0">
    <w:name w:val="Текст примечания Знак"/>
    <w:basedOn w:val="a0"/>
    <w:link w:val="aff"/>
    <w:uiPriority w:val="99"/>
    <w:semiHidden/>
    <w:rsid w:val="00660699"/>
    <w:rPr>
      <w:rFonts w:ascii="Times New Roman" w:eastAsia="Calibri" w:hAnsi="Times New Roman" w:cs="Times New Roman"/>
      <w:sz w:val="26"/>
      <w:szCs w:val="26"/>
    </w:rPr>
  </w:style>
  <w:style w:type="character" w:styleId="aff1">
    <w:name w:val="annotation reference"/>
    <w:uiPriority w:val="99"/>
    <w:semiHidden/>
    <w:unhideWhenUsed/>
    <w:rsid w:val="00660699"/>
    <w:rPr>
      <w:sz w:val="16"/>
      <w:szCs w:val="16"/>
    </w:rPr>
  </w:style>
  <w:style w:type="paragraph" w:styleId="aff2">
    <w:name w:val="annotation subject"/>
    <w:basedOn w:val="aff"/>
    <w:next w:val="aff"/>
    <w:link w:val="aff3"/>
    <w:uiPriority w:val="99"/>
    <w:semiHidden/>
    <w:unhideWhenUsed/>
    <w:rsid w:val="00660699"/>
    <w:rPr>
      <w:b/>
      <w:bCs/>
      <w:sz w:val="20"/>
      <w:szCs w:val="20"/>
    </w:rPr>
  </w:style>
  <w:style w:type="character" w:customStyle="1" w:styleId="aff3">
    <w:name w:val="Тема примечания Знак"/>
    <w:basedOn w:val="aff0"/>
    <w:link w:val="aff2"/>
    <w:uiPriority w:val="99"/>
    <w:semiHidden/>
    <w:rsid w:val="00660699"/>
    <w:rPr>
      <w:rFonts w:ascii="Times New Roman" w:eastAsia="Calibri" w:hAnsi="Times New Roman" w:cs="Times New Roman"/>
      <w:b/>
      <w:bCs/>
      <w:sz w:val="20"/>
      <w:szCs w:val="20"/>
    </w:rPr>
  </w:style>
  <w:style w:type="paragraph" w:customStyle="1" w:styleId="41">
    <w:name w:val="заголовок 4"/>
    <w:basedOn w:val="a"/>
    <w:next w:val="a"/>
    <w:rsid w:val="00660699"/>
    <w:pPr>
      <w:keepNext/>
      <w:autoSpaceDE w:val="0"/>
      <w:autoSpaceDN w:val="0"/>
      <w:spacing w:after="0" w:line="240" w:lineRule="auto"/>
      <w:jc w:val="both"/>
    </w:pPr>
    <w:rPr>
      <w:rFonts w:ascii="Times New Roman" w:eastAsia="Times New Roman" w:hAnsi="Times New Roman" w:cs="Times New Roman"/>
      <w:sz w:val="26"/>
      <w:szCs w:val="26"/>
      <w:lang w:eastAsia="ru-RU"/>
    </w:rPr>
  </w:style>
  <w:style w:type="paragraph" w:styleId="aff4">
    <w:name w:val="footnote text"/>
    <w:basedOn w:val="a"/>
    <w:link w:val="aff5"/>
    <w:unhideWhenUsed/>
    <w:rsid w:val="00660699"/>
    <w:pPr>
      <w:suppressAutoHyphens/>
      <w:spacing w:after="0" w:line="240" w:lineRule="auto"/>
    </w:pPr>
    <w:rPr>
      <w:rFonts w:ascii="Times New Roman" w:eastAsia="Times New Roman" w:hAnsi="Times New Roman" w:cs="Times New Roman"/>
      <w:sz w:val="20"/>
      <w:szCs w:val="20"/>
      <w:lang w:eastAsia="ar-SA"/>
    </w:rPr>
  </w:style>
  <w:style w:type="character" w:customStyle="1" w:styleId="aff5">
    <w:name w:val="Текст сноски Знак"/>
    <w:basedOn w:val="a0"/>
    <w:link w:val="aff4"/>
    <w:rsid w:val="00660699"/>
    <w:rPr>
      <w:rFonts w:ascii="Times New Roman" w:eastAsia="Times New Roman" w:hAnsi="Times New Roman" w:cs="Times New Roman"/>
      <w:sz w:val="20"/>
      <w:szCs w:val="20"/>
      <w:lang w:eastAsia="ar-SA"/>
    </w:rPr>
  </w:style>
  <w:style w:type="paragraph" w:customStyle="1" w:styleId="ConsPlusTitle">
    <w:name w:val="ConsPlusTitle"/>
    <w:rsid w:val="006606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2">
    <w:name w:val="Основной текст1"/>
    <w:rsid w:val="00660699"/>
    <w:rPr>
      <w:rFonts w:ascii="Times New Roman" w:eastAsia="Times New Roman" w:hAnsi="Times New Roman" w:cs="Times New Roman"/>
      <w:b w:val="0"/>
      <w:bCs w:val="0"/>
      <w:i w:val="0"/>
      <w:iCs w:val="0"/>
      <w:smallCaps w:val="0"/>
      <w:strike w:val="0"/>
      <w:color w:val="000000"/>
      <w:spacing w:val="-5"/>
      <w:w w:val="100"/>
      <w:position w:val="0"/>
      <w:sz w:val="29"/>
      <w:szCs w:val="29"/>
      <w:u w:val="none"/>
      <w:lang w:val="ru-RU"/>
    </w:rPr>
  </w:style>
  <w:style w:type="character" w:customStyle="1" w:styleId="FontStyle49">
    <w:name w:val="Font Style49"/>
    <w:rsid w:val="00660699"/>
    <w:rPr>
      <w:rFonts w:ascii="Times New Roman" w:hAnsi="Times New Roman" w:cs="Times New Roman"/>
      <w:sz w:val="22"/>
      <w:szCs w:val="22"/>
    </w:rPr>
  </w:style>
  <w:style w:type="paragraph" w:customStyle="1" w:styleId="aff6">
    <w:name w:val="???????"/>
    <w:uiPriority w:val="99"/>
    <w:rsid w:val="00660699"/>
    <w:pPr>
      <w:spacing w:after="0" w:line="240" w:lineRule="auto"/>
    </w:pPr>
    <w:rPr>
      <w:rFonts w:ascii="Times New Roman" w:eastAsia="Times New Roman" w:hAnsi="Times New Roman" w:cs="Times New Roman"/>
      <w:sz w:val="24"/>
      <w:szCs w:val="24"/>
      <w:lang w:eastAsia="ru-RU"/>
    </w:rPr>
  </w:style>
  <w:style w:type="paragraph" w:styleId="aff7">
    <w:name w:val="header"/>
    <w:basedOn w:val="a"/>
    <w:link w:val="aff8"/>
    <w:uiPriority w:val="99"/>
    <w:unhideWhenUsed/>
    <w:rsid w:val="003A58F1"/>
    <w:pPr>
      <w:tabs>
        <w:tab w:val="center" w:pos="4677"/>
        <w:tab w:val="right" w:pos="9355"/>
      </w:tabs>
      <w:spacing w:after="0" w:line="240" w:lineRule="auto"/>
    </w:pPr>
  </w:style>
  <w:style w:type="character" w:customStyle="1" w:styleId="aff8">
    <w:name w:val="Верхний колонтитул Знак"/>
    <w:basedOn w:val="a0"/>
    <w:link w:val="aff7"/>
    <w:uiPriority w:val="99"/>
    <w:rsid w:val="003A58F1"/>
  </w:style>
  <w:style w:type="paragraph" w:styleId="aff9">
    <w:name w:val="footer"/>
    <w:basedOn w:val="a"/>
    <w:link w:val="affa"/>
    <w:uiPriority w:val="99"/>
    <w:unhideWhenUsed/>
    <w:rsid w:val="003A58F1"/>
    <w:pPr>
      <w:tabs>
        <w:tab w:val="center" w:pos="4677"/>
        <w:tab w:val="right" w:pos="9355"/>
      </w:tabs>
      <w:spacing w:after="0" w:line="240" w:lineRule="auto"/>
    </w:pPr>
  </w:style>
  <w:style w:type="character" w:customStyle="1" w:styleId="affa">
    <w:name w:val="Нижний колонтитул Знак"/>
    <w:basedOn w:val="a0"/>
    <w:link w:val="aff9"/>
    <w:uiPriority w:val="99"/>
    <w:rsid w:val="003A58F1"/>
  </w:style>
  <w:style w:type="character" w:customStyle="1" w:styleId="ac">
    <w:name w:val="Обычный (веб) Знак"/>
    <w:aliases w:val="Обычный (Web) Знак,Знак Знак4 Знак"/>
    <w:basedOn w:val="a0"/>
    <w:link w:val="ab"/>
    <w:uiPriority w:val="99"/>
    <w:rsid w:val="00BA031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51531"/>
    <w:rPr>
      <w:rFonts w:ascii="Calibri" w:eastAsiaTheme="minorEastAsia" w:hAnsi="Calibri" w:cs="Calibri"/>
      <w:lang w:eastAsia="ru-RU"/>
    </w:rPr>
  </w:style>
  <w:style w:type="character" w:customStyle="1" w:styleId="FontStyle12">
    <w:name w:val="Font Style12"/>
    <w:rsid w:val="002369FE"/>
    <w:rPr>
      <w:rFonts w:ascii="Times New Roman" w:hAnsi="Times New Roman" w:cs="Times New Roman"/>
      <w:b/>
      <w:bCs/>
      <w:sz w:val="24"/>
      <w:szCs w:val="24"/>
    </w:rPr>
  </w:style>
  <w:style w:type="character" w:customStyle="1" w:styleId="FontStyle16">
    <w:name w:val="Font Style16"/>
    <w:rsid w:val="002369FE"/>
    <w:rPr>
      <w:rFonts w:ascii="Times New Roman" w:hAnsi="Times New Roman" w:cs="Times New Roman"/>
      <w:sz w:val="24"/>
      <w:szCs w:val="24"/>
    </w:rPr>
  </w:style>
  <w:style w:type="paragraph" w:styleId="HTML">
    <w:name w:val="HTML Preformatted"/>
    <w:basedOn w:val="a"/>
    <w:link w:val="HTML0"/>
    <w:unhideWhenUsed/>
    <w:rsid w:val="008C3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8C3138"/>
    <w:rPr>
      <w:rFonts w:ascii="Courier New" w:eastAsia="Courier New" w:hAnsi="Courier New" w:cs="Courier New"/>
      <w:sz w:val="20"/>
      <w:szCs w:val="20"/>
      <w:lang w:eastAsia="ru-RU"/>
    </w:rPr>
  </w:style>
  <w:style w:type="paragraph" w:styleId="25">
    <w:name w:val="Body Text Indent 2"/>
    <w:basedOn w:val="a"/>
    <w:link w:val="26"/>
    <w:rsid w:val="00AA6FD5"/>
    <w:pPr>
      <w:spacing w:after="120" w:line="480" w:lineRule="auto"/>
      <w:ind w:left="283"/>
    </w:pPr>
    <w:rPr>
      <w:rFonts w:ascii="Times New Roman" w:eastAsia="Times New Roman" w:hAnsi="Times New Roman" w:cs="Times New Roman"/>
      <w:sz w:val="26"/>
      <w:szCs w:val="20"/>
      <w:lang w:eastAsia="ru-RU"/>
    </w:rPr>
  </w:style>
  <w:style w:type="character" w:customStyle="1" w:styleId="26">
    <w:name w:val="Основной текст с отступом 2 Знак"/>
    <w:basedOn w:val="a0"/>
    <w:link w:val="25"/>
    <w:rsid w:val="00AA6FD5"/>
    <w:rPr>
      <w:rFonts w:ascii="Times New Roman" w:eastAsia="Times New Roman" w:hAnsi="Times New Roman" w:cs="Times New Roman"/>
      <w:sz w:val="26"/>
      <w:szCs w:val="20"/>
      <w:lang w:eastAsia="ru-RU"/>
    </w:rPr>
  </w:style>
  <w:style w:type="paragraph" w:customStyle="1" w:styleId="affb">
    <w:name w:val="Базовый"/>
    <w:rsid w:val="003E73F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CB2A812C22EA32802FCB2849EF30BACAD5301CC57CA9CCAE907242BAB1438A066Ba8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consultantplus://offline/ref=CB2A812C22EA32802FCB2849EF30BACAD5301CC575A5CCA1917D1FB0B91A8604BF6Aa0D"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Показатели</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3"/>
              </a:solidFill>
              <a:ln>
                <a:noFill/>
              </a:ln>
              <a:effectLst>
                <a:outerShdw blurRad="254000" sx="102000" sy="102000" algn="ctr" rotWithShape="0">
                  <a:prstClr val="black">
                    <a:alpha val="20000"/>
                  </a:prstClr>
                </a:outerShdw>
              </a:effectLst>
            </c:spPr>
          </c:dPt>
          <c:dPt>
            <c:idx val="2"/>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Лист1!$A$2:$A$5</c:f>
              <c:strCache>
                <c:ptCount val="3"/>
                <c:pt idx="0">
                  <c:v>Письменные обращения</c:v>
                </c:pt>
                <c:pt idx="1">
                  <c:v>Обращения, поступившие через информационные системы общего пользования</c:v>
                </c:pt>
                <c:pt idx="2">
                  <c:v>Телефон доверия</c:v>
                </c:pt>
              </c:strCache>
            </c:strRef>
          </c:cat>
          <c:val>
            <c:numRef>
              <c:f>Лист1!$B$2:$B$5</c:f>
              <c:numCache>
                <c:formatCode>General</c:formatCode>
                <c:ptCount val="3"/>
                <c:pt idx="0">
                  <c:v>1024</c:v>
                </c:pt>
                <c:pt idx="1">
                  <c:v>1466</c:v>
                </c:pt>
                <c:pt idx="2">
                  <c:v>89</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Показатели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General"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extLst>
                <c:ext xmlns:c15="http://schemas.microsoft.com/office/drawing/2012/chart" uri="{02D57815-91ED-43cb-92C2-25804820EDAC}">
                  <c15:fullRef>
                    <c15:sqref>Лист1!$A$2:$A$5</c15:sqref>
                  </c15:fullRef>
                </c:ext>
              </c:extLst>
              <c:f>Лист1!$A$2:$A$3</c:f>
              <c:strCache>
                <c:ptCount val="2"/>
                <c:pt idx="0">
                  <c:v>Обращения поступившие впервые</c:v>
                </c:pt>
                <c:pt idx="1">
                  <c:v>Повторные обращения</c:v>
                </c:pt>
              </c:strCache>
            </c:strRef>
          </c:cat>
          <c:val>
            <c:numRef>
              <c:extLst>
                <c:ext xmlns:c15="http://schemas.microsoft.com/office/drawing/2012/chart" uri="{02D57815-91ED-43cb-92C2-25804820EDAC}">
                  <c15:fullRef>
                    <c15:sqref>Лист1!$B$2:$B$5</c15:sqref>
                  </c15:fullRef>
                </c:ext>
              </c:extLst>
              <c:f>Лист1!$B$2:$B$3</c:f>
              <c:numCache>
                <c:formatCode>General</c:formatCode>
                <c:ptCount val="2"/>
                <c:pt idx="0">
                  <c:v>3253</c:v>
                </c:pt>
                <c:pt idx="1">
                  <c:v>326</c:v>
                </c:pt>
              </c:numCache>
            </c:numRef>
          </c:val>
          <c:extLst>
            <c:ext xmlns:c15="http://schemas.microsoft.com/office/drawing/2012/chart" uri="{02D57815-91ED-43cb-92C2-25804820EDAC}">
              <c15:categoryFilterExceptions/>
            </c:ext>
          </c:extLst>
        </c:ser>
        <c:dLbls>
          <c:dLblPos val="ctr"/>
          <c:showLegendKey val="0"/>
          <c:showVal val="0"/>
          <c:showCatName val="0"/>
          <c:showSerName val="0"/>
          <c:showPercent val="1"/>
          <c:showBubbleSize val="0"/>
          <c:showLeaderLines val="1"/>
        </c:dLbls>
        <c:firstSliceAng val="1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Показатели</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Показатели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extLst>
                <c:ext xmlns:c15="http://schemas.microsoft.com/office/drawing/2012/chart" uri="{02D57815-91ED-43cb-92C2-25804820EDAC}">
                  <c15:fullRef>
                    <c15:sqref>Лист1!$A$2:$A$5</c15:sqref>
                  </c15:fullRef>
                </c:ext>
              </c:extLst>
              <c:f>Лист1!$A$2:$A$4</c:f>
              <c:strCache>
                <c:ptCount val="3"/>
                <c:pt idx="0">
                  <c:v>Администрация Президента РФ </c:v>
                </c:pt>
                <c:pt idx="1">
                  <c:v>Администрация Губернатора Красноярского края</c:v>
                </c:pt>
                <c:pt idx="2">
                  <c:v>Правительство РФ, ГД РФ, Общественная палата РФ</c:v>
                </c:pt>
              </c:strCache>
            </c:strRef>
          </c:cat>
          <c:val>
            <c:numRef>
              <c:extLst>
                <c:ext xmlns:c15="http://schemas.microsoft.com/office/drawing/2012/chart" uri="{02D57815-91ED-43cb-92C2-25804820EDAC}">
                  <c15:fullRef>
                    <c15:sqref>Лист1!$B$2:$B$5</c15:sqref>
                  </c15:fullRef>
                </c:ext>
              </c:extLst>
              <c:f>Лист1!$B$2:$B$4</c:f>
              <c:numCache>
                <c:formatCode>General</c:formatCode>
                <c:ptCount val="3"/>
                <c:pt idx="0">
                  <c:v>316</c:v>
                </c:pt>
                <c:pt idx="1">
                  <c:v>291</c:v>
                </c:pt>
                <c:pt idx="2">
                  <c:v>36</c:v>
                </c:pt>
              </c:numCache>
            </c:numRef>
          </c:val>
          <c:extLst>
            <c:ext xmlns:c15="http://schemas.microsoft.com/office/drawing/2012/chart" uri="{02D57815-91ED-43cb-92C2-25804820EDAC}">
              <c15:categoryFilterExceptions/>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Распределение обращений между должностными лицами</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Глава города Норильска</c:v>
                </c:pt>
                <c:pt idx="1">
                  <c:v>Заместитель Главы города Норильска</c:v>
                </c:pt>
                <c:pt idx="2">
                  <c:v>Заместитель Главы города Норильска по социальной политике</c:v>
                </c:pt>
                <c:pt idx="3">
                  <c:v>Заместитель Главы города Норильска по городскому хозяйству</c:v>
                </c:pt>
                <c:pt idx="4">
                  <c:v>Заместитель Главы города Норильска по собственности и предпринимательству</c:v>
                </c:pt>
                <c:pt idx="5">
                  <c:v>Заместитель Главы города Норильска по взаимодействию с правоохранительными органами</c:v>
                </c:pt>
                <c:pt idx="6">
                  <c:v>Заместитель Главы города Норильска по экономике и финансам</c:v>
                </c:pt>
                <c:pt idx="7">
                  <c:v>Заместитель Главы города Норильска по общим вопросам</c:v>
                </c:pt>
                <c:pt idx="8">
                  <c:v>Заместитель Главы города Норильска по району Талнах - Начальник Талнахского территориального управления</c:v>
                </c:pt>
                <c:pt idx="9">
                  <c:v>Заместитель Главы города Норильска по району Кайеркан - Начальник Кайерканского территориального управления</c:v>
                </c:pt>
                <c:pt idx="10">
                  <c:v>Заместитель Главы города Норильска по поселку Снежногорск - Начальник Снежногорского территориального управления</c:v>
                </c:pt>
              </c:strCache>
            </c:strRef>
          </c:cat>
          <c:val>
            <c:numRef>
              <c:f>Лист1!$B$2:$B$12</c:f>
              <c:numCache>
                <c:formatCode>General</c:formatCode>
                <c:ptCount val="11"/>
                <c:pt idx="0">
                  <c:v>780</c:v>
                </c:pt>
                <c:pt idx="1">
                  <c:v>71</c:v>
                </c:pt>
                <c:pt idx="2">
                  <c:v>405</c:v>
                </c:pt>
                <c:pt idx="3">
                  <c:v>1081</c:v>
                </c:pt>
                <c:pt idx="4">
                  <c:v>67</c:v>
                </c:pt>
                <c:pt idx="5">
                  <c:v>34</c:v>
                </c:pt>
                <c:pt idx="6">
                  <c:v>3</c:v>
                </c:pt>
                <c:pt idx="7">
                  <c:v>110</c:v>
                </c:pt>
                <c:pt idx="8">
                  <c:v>28</c:v>
                </c:pt>
                <c:pt idx="9">
                  <c:v>0</c:v>
                </c:pt>
                <c:pt idx="10">
                  <c:v>0</c:v>
                </c:pt>
              </c:numCache>
            </c:numRef>
          </c:val>
        </c:ser>
        <c:dLbls>
          <c:dLblPos val="outEnd"/>
          <c:showLegendKey val="0"/>
          <c:showVal val="1"/>
          <c:showCatName val="0"/>
          <c:showSerName val="0"/>
          <c:showPercent val="0"/>
          <c:showBubbleSize val="0"/>
        </c:dLbls>
        <c:gapWidth val="219"/>
        <c:overlap val="-27"/>
        <c:axId val="271949856"/>
        <c:axId val="271950416"/>
        <c:extLst>
          <c:ext xmlns:c15="http://schemas.microsoft.com/office/drawing/2012/chart" uri="{02D57815-91ED-43cb-92C2-25804820EDAC}">
            <c15:filteredBarSeries>
              <c15:ser>
                <c:idx val="1"/>
                <c:order val="1"/>
                <c:tx>
                  <c:strRef>
                    <c:extLst>
                      <c:ext uri="{02D57815-91ED-43cb-92C2-25804820EDAC}">
                        <c15:formulaRef>
                          <c15:sqref>Лист1!$C$1</c15:sqref>
                        </c15:formulaRef>
                      </c:ext>
                    </c:extLst>
                    <c:strCache>
                      <c:ptCount val="1"/>
                      <c:pt idx="0">
                        <c:v>Столбец1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Лист1!$A$2:$A$12</c15:sqref>
                        </c15:formulaRef>
                      </c:ext>
                    </c:extLst>
                    <c:strCache>
                      <c:ptCount val="11"/>
                      <c:pt idx="0">
                        <c:v>Глава города Норильска</c:v>
                      </c:pt>
                      <c:pt idx="1">
                        <c:v>Заместитель Главы города Норильска</c:v>
                      </c:pt>
                      <c:pt idx="2">
                        <c:v>Заместитель Главы города Норильска по социальной политике</c:v>
                      </c:pt>
                      <c:pt idx="3">
                        <c:v>Заместитель Главы города Норильска по городскому хозяйству</c:v>
                      </c:pt>
                      <c:pt idx="4">
                        <c:v>Заместитель Главы города Норильска по собственности и предпринимательству</c:v>
                      </c:pt>
                      <c:pt idx="5">
                        <c:v>Заместитель Главы города Норильска по взаимодействию с правоохранительными органами</c:v>
                      </c:pt>
                      <c:pt idx="6">
                        <c:v>Заместитель Главы города Норильска по экономике и финансам</c:v>
                      </c:pt>
                      <c:pt idx="7">
                        <c:v>Заместитель Главы города Норильска по общим вопросам</c:v>
                      </c:pt>
                      <c:pt idx="8">
                        <c:v>Заместитель Главы города Норильска по району Талнах - Начальник Талнахского территориального управления</c:v>
                      </c:pt>
                      <c:pt idx="9">
                        <c:v>Заместитель Главы города Норильска по району Кайеркан - Начальник Кайерканского территориального управления</c:v>
                      </c:pt>
                      <c:pt idx="10">
                        <c:v>Заместитель Главы города Норильска по поселку Снежногорск - Начальник Снежногорского территориального управления</c:v>
                      </c:pt>
                    </c:strCache>
                  </c:strRef>
                </c:cat>
                <c:val>
                  <c:numRef>
                    <c:extLst>
                      <c:ext uri="{02D57815-91ED-43cb-92C2-25804820EDAC}">
                        <c15:formulaRef>
                          <c15:sqref>Лист1!$C$2:$C$12</c15:sqref>
                        </c15:formulaRef>
                      </c:ext>
                    </c:extLst>
                    <c:numCache>
                      <c:formatCode>General</c:formatCode>
                      <c:ptCount val="11"/>
                    </c:numCache>
                  </c:numRef>
                </c:val>
              </c15:ser>
            </c15:filteredBarSeries>
            <c15:filteredBarSeries>
              <c15:ser>
                <c:idx val="2"/>
                <c:order val="2"/>
                <c:tx>
                  <c:strRef>
                    <c:extLst xmlns:c15="http://schemas.microsoft.com/office/drawing/2012/chart">
                      <c:ext xmlns:c15="http://schemas.microsoft.com/office/drawing/2012/chart" uri="{02D57815-91ED-43cb-92C2-25804820EDAC}">
                        <c15:formulaRef>
                          <c15:sqref>Лист1!$D$1</c15:sqref>
                        </c15:formulaRef>
                      </c:ext>
                    </c:extLst>
                    <c:strCache>
                      <c:ptCount val="1"/>
                      <c:pt idx="0">
                        <c:v>Столбец2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Лист1!$A$2:$A$12</c15:sqref>
                        </c15:formulaRef>
                      </c:ext>
                    </c:extLst>
                    <c:strCache>
                      <c:ptCount val="11"/>
                      <c:pt idx="0">
                        <c:v>Глава города Норильска</c:v>
                      </c:pt>
                      <c:pt idx="1">
                        <c:v>Заместитель Главы города Норильска</c:v>
                      </c:pt>
                      <c:pt idx="2">
                        <c:v>Заместитель Главы города Норильска по социальной политике</c:v>
                      </c:pt>
                      <c:pt idx="3">
                        <c:v>Заместитель Главы города Норильска по городскому хозяйству</c:v>
                      </c:pt>
                      <c:pt idx="4">
                        <c:v>Заместитель Главы города Норильска по собственности и предпринимательству</c:v>
                      </c:pt>
                      <c:pt idx="5">
                        <c:v>Заместитель Главы города Норильска по взаимодействию с правоохранительными органами</c:v>
                      </c:pt>
                      <c:pt idx="6">
                        <c:v>Заместитель Главы города Норильска по экономике и финансам</c:v>
                      </c:pt>
                      <c:pt idx="7">
                        <c:v>Заместитель Главы города Норильска по общим вопросам</c:v>
                      </c:pt>
                      <c:pt idx="8">
                        <c:v>Заместитель Главы города Норильска по району Талнах - Начальник Талнахского территориального управления</c:v>
                      </c:pt>
                      <c:pt idx="9">
                        <c:v>Заместитель Главы города Норильска по району Кайеркан - Начальник Кайерканского территориального управления</c:v>
                      </c:pt>
                      <c:pt idx="10">
                        <c:v>Заместитель Главы города Норильска по поселку Снежногорск - Начальник Снежногорского территориального управления</c:v>
                      </c:pt>
                    </c:strCache>
                  </c:strRef>
                </c:cat>
                <c:val>
                  <c:numRef>
                    <c:extLst xmlns:c15="http://schemas.microsoft.com/office/drawing/2012/chart">
                      <c:ext xmlns:c15="http://schemas.microsoft.com/office/drawing/2012/chart" uri="{02D57815-91ED-43cb-92C2-25804820EDAC}">
                        <c15:formulaRef>
                          <c15:sqref>Лист1!$D$2:$D$12</c15:sqref>
                        </c15:formulaRef>
                      </c:ext>
                    </c:extLst>
                    <c:numCache>
                      <c:formatCode>General</c:formatCode>
                      <c:ptCount val="11"/>
                    </c:numCache>
                  </c:numRef>
                </c:val>
              </c15:ser>
            </c15:filteredBarSeries>
          </c:ext>
        </c:extLst>
      </c:barChart>
      <c:catAx>
        <c:axId val="271949856"/>
        <c:scaling>
          <c:orientation val="minMax"/>
        </c:scaling>
        <c:delete val="0"/>
        <c:axPos val="b"/>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1950416"/>
        <c:crosses val="autoZero"/>
        <c:auto val="1"/>
        <c:lblAlgn val="ctr"/>
        <c:lblOffset val="100"/>
        <c:noMultiLvlLbl val="0"/>
      </c:catAx>
      <c:valAx>
        <c:axId val="271950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Количество обращений</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7194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44E5F-8367-4EAC-89E8-F67D7E4C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18827</Words>
  <Characters>107316</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cp:keywords/>
  <dc:description/>
  <cp:lastModifiedBy>Данько Марина Викторовна</cp:lastModifiedBy>
  <cp:revision>18</cp:revision>
  <cp:lastPrinted>2019-02-05T02:44:00Z</cp:lastPrinted>
  <dcterms:created xsi:type="dcterms:W3CDTF">2019-03-14T09:33:00Z</dcterms:created>
  <dcterms:modified xsi:type="dcterms:W3CDTF">2019-03-25T05:57:00Z</dcterms:modified>
</cp:coreProperties>
</file>